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firstLineChars="200"/>
        <w:rPr>
          <w:rFonts w:ascii="华文中宋" w:hAnsi="华文中宋" w:eastAsia="华文中宋"/>
          <w:b/>
          <w:szCs w:val="21"/>
        </w:rPr>
      </w:pPr>
      <w:r>
        <w:rPr>
          <w:rFonts w:ascii="方正舒体" w:hAnsi="华文中宋" w:eastAsia="方正舒体"/>
          <w:b/>
          <w:szCs w:val="21"/>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-320040</wp:posOffset>
                </wp:positionV>
                <wp:extent cx="2400300" cy="914400"/>
                <wp:effectExtent l="254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400300" cy="91440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lang w:val="en-US" w:eastAsia="zh-CN"/>
                                    </w:rPr>
                                    <w:t>学院</w:t>
                                  </w:r>
                                  <w:r>
                                    <w:rPr>
                                      <w:rFonts w:hint="eastAsia"/>
                                      <w:b/>
                                    </w:rPr>
                                    <w:t>名称</w:t>
                                  </w:r>
                                </w:p>
                              </w:tc>
                              <w:tc>
                                <w:tcPr>
                                  <w:tcW w:w="2376" w:type="dxa"/>
                                </w:tcPr>
                                <w:p>
                                  <w:pPr>
                                    <w:spacing w:before="156" w:beforeLines="50" w:after="156" w:afterLines="5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rPr>
                                    <w:t>申请人</w:t>
                                  </w:r>
                                </w:p>
                              </w:tc>
                              <w:tc>
                                <w:tcPr>
                                  <w:tcW w:w="2376" w:type="dxa"/>
                                </w:tcPr>
                                <w:p>
                                  <w:pPr>
                                    <w:spacing w:before="156" w:beforeLines="50" w:after="156" w:afterLines="50"/>
                                    <w:jc w:val="center"/>
                                  </w:pPr>
                                </w:p>
                              </w:tc>
                            </w:tr>
                          </w:tbl>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315pt;margin-top:-25.2pt;height:72pt;width:189pt;z-index:251659264;mso-width-relative:page;mso-height-relative:page;" fillcolor="#FFFFFF" filled="t" stroked="f" coordsize="21600,21600" o:gfxdata="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tM9qs2QAAAAsBAAAP&#10;AAAAAAAAAAEAIAAAACIAAABkcnMvZG93bnJldi54bWxQSwECFAAUAAAACACHTuJAgtqj5hcCAAA9&#10;BAAADgAAAAAAAAABACAAAAAoAQAAZHJzL2Uyb0RvYy54bWxQSwUGAAAAAAYABgBZAQAAsQU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lang w:val="en-US" w:eastAsia="zh-CN"/>
                              </w:rPr>
                              <w:t>学院</w:t>
                            </w:r>
                            <w:r>
                              <w:rPr>
                                <w:rFonts w:hint="eastAsia"/>
                                <w:b/>
                              </w:rPr>
                              <w:t>名称</w:t>
                            </w:r>
                          </w:p>
                        </w:tc>
                        <w:tc>
                          <w:tcPr>
                            <w:tcW w:w="2376" w:type="dxa"/>
                          </w:tcPr>
                          <w:p>
                            <w:pPr>
                              <w:spacing w:before="156" w:beforeLines="50" w:after="156" w:afterLines="5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rPr>
                              <w:t>申请人</w:t>
                            </w:r>
                          </w:p>
                        </w:tc>
                        <w:tc>
                          <w:tcPr>
                            <w:tcW w:w="2376" w:type="dxa"/>
                          </w:tcPr>
                          <w:p>
                            <w:pPr>
                              <w:spacing w:before="156" w:beforeLines="50" w:after="156" w:afterLines="50"/>
                              <w:jc w:val="center"/>
                            </w:pPr>
                          </w:p>
                        </w:tc>
                      </w:tr>
                    </w:tbl>
                    <w:p/>
                  </w:txbxContent>
                </v:textbox>
              </v:shape>
            </w:pict>
          </mc:Fallback>
        </mc:AlternateContent>
      </w:r>
    </w:p>
    <w:p>
      <w:pPr>
        <w:rPr>
          <w:rFonts w:ascii="华文中宋" w:hAnsi="华文中宋" w:eastAsia="华文中宋"/>
          <w:b/>
          <w:sz w:val="28"/>
          <w:szCs w:val="28"/>
        </w:rPr>
      </w:pPr>
      <w:r>
        <w:rPr>
          <w:rFonts w:hint="eastAsia" w:ascii="华文中宋" w:hAnsi="华文中宋" w:eastAsia="华文中宋"/>
          <w:b/>
          <w:sz w:val="28"/>
          <w:szCs w:val="28"/>
        </w:rPr>
        <w:t>20</w:t>
      </w:r>
      <w:r>
        <w:rPr>
          <w:rFonts w:ascii="华文中宋" w:hAnsi="华文中宋" w:eastAsia="华文中宋"/>
          <w:b/>
          <w:sz w:val="28"/>
          <w:szCs w:val="28"/>
        </w:rPr>
        <w:t>2</w:t>
      </w:r>
      <w:r>
        <w:rPr>
          <w:rFonts w:hint="eastAsia" w:ascii="华文中宋" w:hAnsi="华文中宋" w:eastAsia="华文中宋"/>
          <w:b/>
          <w:sz w:val="28"/>
          <w:szCs w:val="28"/>
          <w:lang w:val="en-US" w:eastAsia="zh-CN"/>
        </w:rPr>
        <w:t>3</w:t>
      </w:r>
      <w:r>
        <w:rPr>
          <w:rFonts w:hint="eastAsia" w:ascii="华文中宋" w:hAnsi="华文中宋" w:eastAsia="华文中宋"/>
          <w:b/>
          <w:sz w:val="28"/>
          <w:szCs w:val="28"/>
        </w:rPr>
        <w:t>年度国家社科基金项目形式审查明细表</w:t>
      </w:r>
    </w:p>
    <w:p>
      <w:pPr>
        <w:ind w:right="-479" w:rightChars="-228"/>
        <w:rPr>
          <w:rFonts w:ascii="黑体" w:hAnsi="宋体" w:eastAsia="黑体"/>
          <w:szCs w:val="21"/>
        </w:rPr>
      </w:pPr>
      <w:r>
        <w:rPr>
          <w:rFonts w:hint="eastAsia" w:ascii="黑体" w:hAnsi="宋体" w:eastAsia="黑体"/>
          <w:szCs w:val="21"/>
        </w:rPr>
        <w:t>请申请人逐项认真审查，并在 “□”处打√。无本项目无关的请打×。该表与申请书最终版一起报送</w:t>
      </w:r>
      <w:r>
        <w:rPr>
          <w:rFonts w:hint="eastAsia" w:ascii="黑体" w:hAnsi="宋体" w:eastAsia="黑体"/>
          <w:szCs w:val="21"/>
          <w:lang w:val="en-US" w:eastAsia="zh-CN"/>
        </w:rPr>
        <w:t>科技</w:t>
      </w:r>
      <w:r>
        <w:rPr>
          <w:rFonts w:hint="eastAsia" w:ascii="黑体" w:hAnsi="宋体" w:eastAsia="黑体"/>
          <w:szCs w:val="21"/>
        </w:rPr>
        <w:t>处存档</w:t>
      </w:r>
      <w:r>
        <w:rPr>
          <w:rFonts w:hint="eastAsia" w:eastAsia="黑体"/>
          <w:szCs w:val="21"/>
        </w:rPr>
        <w:t>，以备核查。</w:t>
      </w:r>
    </w:p>
    <w:tbl>
      <w:tblPr>
        <w:tblStyle w:val="8"/>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40"/>
        <w:gridCol w:w="9342"/>
        <w:gridCol w:w="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shd w:val="clear" w:color="auto" w:fill="FFFFFF"/>
          </w:tcPr>
          <w:p>
            <w:pPr>
              <w:spacing w:line="320" w:lineRule="exact"/>
              <w:rPr>
                <w:rFonts w:ascii="宋体" w:hAnsi="宋体"/>
                <w:b/>
                <w:color w:val="FF0000"/>
                <w:sz w:val="18"/>
                <w:szCs w:val="18"/>
              </w:rPr>
            </w:pPr>
            <w:bookmarkStart w:id="0" w:name="OLE_LINK2"/>
            <w:bookmarkStart w:id="1" w:name="OLE_LINK1"/>
            <w:r>
              <w:rPr>
                <w:rFonts w:hint="eastAsia" w:ascii="宋体" w:hAnsi="宋体"/>
                <w:b/>
                <w:color w:val="FF0000"/>
                <w:sz w:val="18"/>
                <w:szCs w:val="18"/>
              </w:rPr>
              <w:t>总体情况</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1</w:t>
            </w:r>
          </w:p>
        </w:tc>
        <w:tc>
          <w:tcPr>
            <w:tcW w:w="9382" w:type="dxa"/>
            <w:gridSpan w:val="2"/>
            <w:tcBorders>
              <w:bottom w:val="single" w:color="auto" w:sz="4" w:space="0"/>
            </w:tcBorders>
          </w:tcPr>
          <w:p>
            <w:pPr>
              <w:spacing w:line="320" w:lineRule="exact"/>
              <w:rPr>
                <w:rFonts w:ascii="宋体" w:hAnsi="宋体"/>
                <w:b/>
                <w:sz w:val="18"/>
                <w:szCs w:val="18"/>
              </w:rPr>
            </w:pPr>
            <w:r>
              <w:rPr>
                <w:rFonts w:hint="eastAsia" w:ascii="宋体" w:hAnsi="宋体"/>
                <w:b/>
                <w:sz w:val="18"/>
                <w:szCs w:val="18"/>
              </w:rPr>
              <w:t>已做申请人资格审查</w:t>
            </w:r>
          </w:p>
          <w:p>
            <w:pPr>
              <w:spacing w:line="320" w:lineRule="exact"/>
              <w:rPr>
                <w:rFonts w:ascii="宋体" w:hAnsi="宋体"/>
                <w:sz w:val="18"/>
                <w:szCs w:val="18"/>
              </w:rPr>
            </w:pPr>
            <w:r>
              <w:rPr>
                <w:rFonts w:hint="eastAsia" w:ascii="宋体" w:hAnsi="宋体"/>
                <w:sz w:val="18"/>
                <w:szCs w:val="18"/>
              </w:rPr>
              <w:t>（1）具有</w:t>
            </w:r>
            <w:r>
              <w:rPr>
                <w:rFonts w:hint="eastAsia" w:ascii="宋体" w:hAnsi="宋体"/>
                <w:b/>
                <w:sz w:val="18"/>
                <w:szCs w:val="18"/>
              </w:rPr>
              <w:t>副高级以上（含）专业技术职称（职务），或者具有博士学位。</w:t>
            </w:r>
          </w:p>
          <w:p>
            <w:pPr>
              <w:spacing w:line="320" w:lineRule="exact"/>
              <w:rPr>
                <w:rFonts w:ascii="宋体" w:hAnsi="宋体"/>
                <w:b/>
                <w:sz w:val="18"/>
                <w:szCs w:val="18"/>
              </w:rPr>
            </w:pPr>
            <w:r>
              <w:rPr>
                <w:rFonts w:hint="eastAsia" w:ascii="宋体" w:hAnsi="宋体"/>
                <w:sz w:val="18"/>
                <w:szCs w:val="18"/>
              </w:rPr>
              <w:t>（2）不具有副高级以上（含）专业技术职称（职务）或者博士学位的，</w:t>
            </w:r>
            <w:r>
              <w:rPr>
                <w:rFonts w:hint="eastAsia" w:ascii="宋体" w:hAnsi="宋体"/>
                <w:b/>
                <w:sz w:val="18"/>
                <w:szCs w:val="18"/>
              </w:rPr>
              <w:t>可以申请青年项目。</w:t>
            </w:r>
          </w:p>
          <w:p>
            <w:pPr>
              <w:spacing w:line="320" w:lineRule="exact"/>
              <w:rPr>
                <w:rFonts w:ascii="宋体" w:hAnsi="宋体"/>
                <w:sz w:val="18"/>
                <w:szCs w:val="18"/>
              </w:rPr>
            </w:pPr>
            <w:r>
              <w:rPr>
                <w:rFonts w:hint="eastAsia" w:ascii="宋体" w:hAnsi="宋体"/>
                <w:sz w:val="18"/>
                <w:szCs w:val="18"/>
              </w:rPr>
              <w:t>（3）全日制在读研究生不能申请。</w:t>
            </w:r>
          </w:p>
          <w:p>
            <w:pPr>
              <w:spacing w:line="320" w:lineRule="exact"/>
              <w:rPr>
                <w:rFonts w:ascii="宋体" w:hAnsi="宋体"/>
                <w:sz w:val="18"/>
                <w:szCs w:val="18"/>
              </w:rPr>
            </w:pPr>
            <w:r>
              <w:rPr>
                <w:rFonts w:hint="eastAsia" w:ascii="宋体" w:hAnsi="宋体"/>
                <w:sz w:val="18"/>
                <w:szCs w:val="18"/>
              </w:rPr>
              <w:t>（4）具备申报条件的在职博士生（博士后）从所在工作单位申请。</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2</w:t>
            </w:r>
          </w:p>
        </w:tc>
        <w:tc>
          <w:tcPr>
            <w:tcW w:w="9382" w:type="dxa"/>
            <w:gridSpan w:val="2"/>
            <w:tcBorders>
              <w:bottom w:val="single" w:color="auto" w:sz="4" w:space="0"/>
            </w:tcBorders>
          </w:tcPr>
          <w:p>
            <w:pPr>
              <w:rPr>
                <w:rFonts w:ascii="宋体" w:hAnsi="宋体"/>
                <w:b/>
                <w:sz w:val="18"/>
                <w:szCs w:val="18"/>
              </w:rPr>
            </w:pPr>
            <w:r>
              <w:rPr>
                <w:rFonts w:hint="eastAsia" w:ascii="宋体" w:hAnsi="宋体"/>
                <w:b/>
                <w:sz w:val="18"/>
                <w:szCs w:val="18"/>
              </w:rPr>
              <w:t>申请书和活页为20</w:t>
            </w:r>
            <w:r>
              <w:rPr>
                <w:rFonts w:hint="eastAsia" w:ascii="宋体" w:hAnsi="宋体"/>
                <w:b/>
                <w:sz w:val="18"/>
                <w:szCs w:val="18"/>
                <w:lang w:val="en-US" w:eastAsia="zh-CN"/>
              </w:rPr>
              <w:t>23</w:t>
            </w:r>
            <w:r>
              <w:rPr>
                <w:rFonts w:hint="eastAsia" w:ascii="宋体" w:hAnsi="宋体"/>
                <w:b/>
                <w:sz w:val="18"/>
                <w:szCs w:val="18"/>
              </w:rPr>
              <w:t>年</w:t>
            </w:r>
            <w:r>
              <w:rPr>
                <w:rFonts w:hint="eastAsia" w:ascii="宋体" w:hAnsi="宋体"/>
                <w:b/>
                <w:sz w:val="18"/>
                <w:szCs w:val="18"/>
                <w:lang w:val="en-US" w:eastAsia="zh-CN"/>
              </w:rPr>
              <w:t>4</w:t>
            </w:r>
            <w:r>
              <w:rPr>
                <w:rFonts w:hint="eastAsia" w:ascii="宋体" w:hAnsi="宋体"/>
                <w:b/>
                <w:sz w:val="18"/>
                <w:szCs w:val="18"/>
              </w:rPr>
              <w:t xml:space="preserve">月最新版 </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3</w:t>
            </w:r>
          </w:p>
        </w:tc>
        <w:tc>
          <w:tcPr>
            <w:tcW w:w="9382" w:type="dxa"/>
            <w:gridSpan w:val="2"/>
            <w:tcBorders>
              <w:bottom w:val="single" w:color="auto" w:sz="4" w:space="0"/>
            </w:tcBorders>
          </w:tcPr>
          <w:p>
            <w:pPr>
              <w:pStyle w:val="7"/>
              <w:spacing w:before="0" w:beforeAutospacing="0" w:after="0" w:afterAutospacing="0" w:line="320" w:lineRule="exact"/>
              <w:rPr>
                <w:rFonts w:ascii="宋体" w:hAnsi="宋体" w:cs="Times New Roman"/>
                <w:b/>
                <w:kern w:val="2"/>
                <w:sz w:val="18"/>
                <w:szCs w:val="18"/>
              </w:rPr>
            </w:pPr>
            <w:r>
              <w:rPr>
                <w:rFonts w:hint="eastAsia" w:ascii="宋体" w:hAnsi="宋体" w:cs="Times New Roman"/>
                <w:b/>
                <w:kern w:val="2"/>
                <w:sz w:val="18"/>
                <w:szCs w:val="18"/>
              </w:rPr>
              <w:t>已做超项自查：</w:t>
            </w:r>
          </w:p>
          <w:p>
            <w:pPr>
              <w:pStyle w:val="7"/>
              <w:spacing w:before="0" w:beforeAutospacing="0" w:after="0" w:afterAutospacing="0" w:line="320" w:lineRule="exact"/>
              <w:rPr>
                <w:rFonts w:ascii="宋体" w:hAnsi="宋体" w:cs="Times New Roman"/>
                <w:kern w:val="2"/>
                <w:sz w:val="18"/>
                <w:szCs w:val="18"/>
              </w:rPr>
            </w:pPr>
            <w:r>
              <w:rPr>
                <w:rFonts w:hint="eastAsia" w:ascii="宋体" w:hAnsi="宋体" w:cs="Times New Roman"/>
                <w:kern w:val="2"/>
                <w:sz w:val="18"/>
                <w:szCs w:val="18"/>
              </w:rPr>
              <w:t>（1）</w:t>
            </w:r>
            <w:r>
              <w:rPr>
                <w:rFonts w:hint="eastAsia" w:ascii="宋体" w:hAnsi="宋体" w:cs="Times New Roman"/>
                <w:b/>
                <w:kern w:val="2"/>
                <w:sz w:val="18"/>
                <w:szCs w:val="18"/>
              </w:rPr>
              <w:t>课题负责人同年度只能申报一个国家社科基金项目，</w:t>
            </w:r>
            <w:r>
              <w:rPr>
                <w:rFonts w:hint="eastAsia" w:ascii="宋体" w:hAnsi="宋体" w:cs="Times New Roman"/>
                <w:kern w:val="2"/>
                <w:sz w:val="18"/>
                <w:szCs w:val="18"/>
              </w:rPr>
              <w:t>且不能作为课题组成员参与其他国家社科基金项目的申请。</w:t>
            </w:r>
          </w:p>
          <w:p>
            <w:pPr>
              <w:rPr>
                <w:rFonts w:ascii="宋体" w:hAnsi="宋体"/>
                <w:b/>
                <w:sz w:val="18"/>
                <w:szCs w:val="18"/>
              </w:rPr>
            </w:pPr>
            <w:r>
              <w:rPr>
                <w:rFonts w:hint="eastAsia" w:ascii="宋体" w:hAnsi="宋体"/>
                <w:sz w:val="18"/>
                <w:szCs w:val="18"/>
              </w:rPr>
              <w:t>（2）</w:t>
            </w:r>
            <w:r>
              <w:rPr>
                <w:rFonts w:hint="eastAsia" w:ascii="宋体" w:hAnsi="宋体"/>
                <w:b/>
                <w:sz w:val="18"/>
                <w:szCs w:val="18"/>
              </w:rPr>
              <w:t>课题组成员同年度最多参与两个国家社科基金项目申请。</w:t>
            </w:r>
          </w:p>
          <w:p>
            <w:pPr>
              <w:rPr>
                <w:rFonts w:ascii="宋体" w:hAnsi="宋体"/>
                <w:sz w:val="18"/>
                <w:szCs w:val="18"/>
              </w:rPr>
            </w:pPr>
            <w:r>
              <w:rPr>
                <w:rFonts w:hint="eastAsia" w:ascii="宋体" w:hAnsi="宋体"/>
                <w:sz w:val="18"/>
                <w:szCs w:val="18"/>
              </w:rPr>
              <w:t>（3）</w:t>
            </w:r>
            <w:r>
              <w:rPr>
                <w:rFonts w:hint="eastAsia" w:ascii="宋体" w:hAnsi="宋体"/>
                <w:b/>
                <w:sz w:val="18"/>
                <w:szCs w:val="18"/>
              </w:rPr>
              <w:t>在研国家级项目的课题组成员最多参与一个国家社科基金项目申请。</w:t>
            </w:r>
          </w:p>
          <w:p>
            <w:pPr>
              <w:rPr>
                <w:rFonts w:ascii="宋体" w:hAnsi="宋体"/>
                <w:sz w:val="18"/>
                <w:szCs w:val="18"/>
              </w:rPr>
            </w:pPr>
            <w:r>
              <w:rPr>
                <w:rFonts w:hint="eastAsia" w:ascii="宋体" w:hAnsi="宋体"/>
                <w:sz w:val="18"/>
                <w:szCs w:val="18"/>
              </w:rPr>
              <w:t>（4）在研的国家社科基金项目、国家自然科学基金项目及其他国家级科研项目的负责人不能申请新的国家社科基金项目</w:t>
            </w:r>
            <w:r>
              <w:rPr>
                <w:rFonts w:hint="eastAsia" w:ascii="宋体" w:hAnsi="宋体"/>
                <w:b/>
                <w:sz w:val="18"/>
                <w:szCs w:val="18"/>
              </w:rPr>
              <w:t>（结项证书标注日期在2023年5月5日之前）。</w:t>
            </w:r>
          </w:p>
          <w:p>
            <w:pPr>
              <w:rPr>
                <w:rFonts w:ascii="宋体" w:hAnsi="宋体"/>
                <w:sz w:val="18"/>
                <w:szCs w:val="18"/>
              </w:rPr>
            </w:pPr>
            <w:r>
              <w:rPr>
                <w:rFonts w:hint="eastAsia" w:ascii="宋体" w:hAnsi="宋体"/>
                <w:sz w:val="18"/>
                <w:szCs w:val="18"/>
              </w:rPr>
              <w:t>（5）</w:t>
            </w:r>
            <w:r>
              <w:rPr>
                <w:rFonts w:hint="eastAsia" w:ascii="宋体" w:hAnsi="宋体"/>
                <w:b/>
                <w:sz w:val="18"/>
                <w:szCs w:val="18"/>
              </w:rPr>
              <w:t>申请国家自然科学基金项目及其他国家级科研项目的负责人同年度不能申请国家社科基金项目，</w:t>
            </w:r>
            <w:r>
              <w:rPr>
                <w:rFonts w:hint="eastAsia" w:ascii="宋体" w:hAnsi="宋体"/>
                <w:sz w:val="18"/>
                <w:szCs w:val="18"/>
              </w:rPr>
              <w:t>其课题组成员也不能作为负责人以内容相同或相近选题申请国家社科基金项目。</w:t>
            </w:r>
          </w:p>
          <w:p>
            <w:pPr>
              <w:rPr>
                <w:rFonts w:ascii="宋体" w:hAnsi="宋体"/>
                <w:sz w:val="18"/>
                <w:szCs w:val="18"/>
              </w:rPr>
            </w:pPr>
            <w:r>
              <w:rPr>
                <w:rFonts w:hint="eastAsia" w:ascii="宋体" w:hAnsi="宋体"/>
                <w:sz w:val="18"/>
                <w:szCs w:val="18"/>
              </w:rPr>
              <w:t>（6）</w:t>
            </w:r>
            <w:r>
              <w:rPr>
                <w:rFonts w:hint="eastAsia" w:ascii="宋体" w:hAnsi="宋体"/>
                <w:b/>
                <w:sz w:val="18"/>
                <w:szCs w:val="18"/>
              </w:rPr>
              <w:t>申请202</w:t>
            </w:r>
            <w:r>
              <w:rPr>
                <w:rFonts w:hint="eastAsia" w:ascii="宋体" w:hAnsi="宋体"/>
                <w:b/>
                <w:sz w:val="18"/>
                <w:szCs w:val="18"/>
                <w:lang w:val="en-US" w:eastAsia="zh-CN"/>
              </w:rPr>
              <w:t>3</w:t>
            </w:r>
            <w:r>
              <w:rPr>
                <w:rFonts w:hint="eastAsia" w:ascii="宋体" w:hAnsi="宋体"/>
                <w:b/>
                <w:sz w:val="18"/>
                <w:szCs w:val="18"/>
              </w:rPr>
              <w:t>年度教育部人文社会科学研究一般项目的负责人同年度不能申请国家社科基金项目。</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4</w:t>
            </w:r>
          </w:p>
          <w:p>
            <w:pPr>
              <w:spacing w:line="320" w:lineRule="exact"/>
              <w:jc w:val="center"/>
              <w:rPr>
                <w:rFonts w:ascii="宋体" w:hAnsi="宋体"/>
                <w:b/>
                <w:sz w:val="18"/>
                <w:szCs w:val="18"/>
              </w:rPr>
            </w:pPr>
          </w:p>
        </w:tc>
        <w:tc>
          <w:tcPr>
            <w:tcW w:w="9382" w:type="dxa"/>
            <w:gridSpan w:val="2"/>
            <w:tcBorders>
              <w:bottom w:val="single" w:color="auto" w:sz="4" w:space="0"/>
            </w:tcBorders>
          </w:tcPr>
          <w:p>
            <w:pPr>
              <w:spacing w:line="320" w:lineRule="exact"/>
              <w:jc w:val="left"/>
              <w:rPr>
                <w:rFonts w:ascii="宋体" w:hAnsi="宋体"/>
                <w:sz w:val="18"/>
                <w:szCs w:val="18"/>
              </w:rPr>
            </w:pPr>
            <w:r>
              <w:rPr>
                <w:rFonts w:hint="eastAsia" w:ascii="宋体" w:hAnsi="宋体"/>
                <w:b/>
                <w:sz w:val="18"/>
                <w:szCs w:val="18"/>
              </w:rPr>
              <w:t>年龄限制</w:t>
            </w:r>
          </w:p>
          <w:p>
            <w:pPr>
              <w:spacing w:line="320" w:lineRule="exact"/>
              <w:ind w:left="420"/>
              <w:rPr>
                <w:rFonts w:ascii="宋体" w:hAnsi="宋体"/>
                <w:sz w:val="18"/>
                <w:szCs w:val="18"/>
              </w:rPr>
            </w:pPr>
            <w:r>
              <w:rPr>
                <w:rFonts w:hint="eastAsia" w:ascii="宋体" w:hAnsi="宋体"/>
                <w:sz w:val="18"/>
                <w:szCs w:val="18"/>
              </w:rPr>
              <w:t>申报青年项目：青年项目申请人不超过35周岁</w:t>
            </w:r>
            <w:r>
              <w:rPr>
                <w:rFonts w:hint="eastAsia" w:ascii="宋体" w:hAnsi="宋体"/>
                <w:b/>
                <w:sz w:val="18"/>
                <w:szCs w:val="18"/>
              </w:rPr>
              <w:t>（1988年5月5日后出生）。</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5</w:t>
            </w:r>
          </w:p>
        </w:tc>
        <w:tc>
          <w:tcPr>
            <w:tcW w:w="9382" w:type="dxa"/>
            <w:gridSpan w:val="2"/>
            <w:tcBorders>
              <w:bottom w:val="single" w:color="auto" w:sz="4" w:space="0"/>
            </w:tcBorders>
          </w:tcPr>
          <w:p>
            <w:pPr>
              <w:spacing w:line="320" w:lineRule="exact"/>
              <w:jc w:val="left"/>
              <w:rPr>
                <w:rFonts w:ascii="宋体" w:hAnsi="宋体"/>
                <w:b/>
                <w:sz w:val="18"/>
                <w:szCs w:val="18"/>
              </w:rPr>
            </w:pPr>
            <w:r>
              <w:rPr>
                <w:rFonts w:hint="eastAsia" w:ascii="宋体" w:hAnsi="宋体"/>
                <w:b/>
                <w:sz w:val="18"/>
                <w:szCs w:val="18"/>
              </w:rPr>
              <w:t>项目的完成时限</w:t>
            </w:r>
          </w:p>
          <w:p>
            <w:pPr>
              <w:spacing w:line="320" w:lineRule="exact"/>
              <w:ind w:left="420"/>
              <w:rPr>
                <w:rFonts w:ascii="宋体" w:hAnsi="宋体"/>
                <w:b/>
                <w:sz w:val="18"/>
                <w:szCs w:val="18"/>
              </w:rPr>
            </w:pPr>
            <w:r>
              <w:rPr>
                <w:rFonts w:hint="eastAsia" w:ascii="宋体" w:hAnsi="宋体"/>
                <w:sz w:val="18"/>
                <w:szCs w:val="18"/>
              </w:rPr>
              <w:t>基础理论研究一般为3—5年，应用对策研究一般为2—3年。</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6</w:t>
            </w:r>
          </w:p>
        </w:tc>
        <w:tc>
          <w:tcPr>
            <w:tcW w:w="9382" w:type="dxa"/>
            <w:gridSpan w:val="2"/>
            <w:tcBorders>
              <w:bottom w:val="single" w:color="auto" w:sz="4" w:space="0"/>
            </w:tcBorders>
          </w:tcPr>
          <w:p>
            <w:pPr>
              <w:spacing w:line="320" w:lineRule="exact"/>
              <w:jc w:val="left"/>
              <w:rPr>
                <w:rFonts w:ascii="宋体" w:hAnsi="宋体"/>
                <w:b/>
                <w:sz w:val="18"/>
                <w:szCs w:val="18"/>
              </w:rPr>
            </w:pPr>
            <w:r>
              <w:rPr>
                <w:rFonts w:hint="eastAsia" w:ascii="宋体" w:hAnsi="宋体"/>
                <w:b/>
                <w:sz w:val="18"/>
                <w:szCs w:val="18"/>
              </w:rPr>
              <w:t>资助额度</w:t>
            </w:r>
          </w:p>
          <w:p>
            <w:pPr>
              <w:spacing w:line="320" w:lineRule="exact"/>
              <w:ind w:left="420"/>
              <w:rPr>
                <w:rFonts w:ascii="宋体" w:hAnsi="宋体"/>
                <w:b/>
                <w:sz w:val="18"/>
                <w:szCs w:val="18"/>
              </w:rPr>
            </w:pPr>
            <w:r>
              <w:rPr>
                <w:rFonts w:hint="eastAsia" w:ascii="宋体" w:hAnsi="宋体"/>
                <w:sz w:val="18"/>
                <w:szCs w:val="18"/>
              </w:rPr>
              <w:t>重点项目35万元，一般项目和青年项目20万元。</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tcPr>
          <w:p>
            <w:pPr>
              <w:snapToGrid w:val="0"/>
              <w:rPr>
                <w:rFonts w:ascii="宋体" w:hAnsi="宋体"/>
                <w:b/>
                <w:sz w:val="18"/>
                <w:szCs w:val="18"/>
              </w:rPr>
            </w:pPr>
            <w:r>
              <w:rPr>
                <w:rFonts w:hint="eastAsia" w:ascii="宋体" w:hAnsi="宋体"/>
                <w:b/>
                <w:color w:val="FF0000"/>
                <w:sz w:val="18"/>
                <w:szCs w:val="18"/>
              </w:rPr>
              <w:t>申请书</w:t>
            </w:r>
          </w:p>
        </w:tc>
        <w:tc>
          <w:tcPr>
            <w:tcW w:w="396" w:type="dxa"/>
            <w:tcBorders>
              <w:bottom w:val="single" w:color="auto" w:sz="4" w:space="0"/>
            </w:tcBorders>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rPr>
                <w:rFonts w:ascii="宋体" w:hAnsi="宋体"/>
                <w:b/>
                <w:color w:val="FF0000"/>
                <w:sz w:val="18"/>
                <w:szCs w:val="18"/>
              </w:rPr>
            </w:pPr>
            <w:r>
              <w:rPr>
                <w:rFonts w:hint="eastAsia" w:ascii="宋体" w:hAnsi="宋体"/>
                <w:b/>
                <w:color w:val="FF0000"/>
                <w:sz w:val="18"/>
                <w:szCs w:val="18"/>
              </w:rPr>
              <w:t>封面</w:t>
            </w:r>
          </w:p>
        </w:tc>
        <w:tc>
          <w:tcPr>
            <w:tcW w:w="396" w:type="dxa"/>
            <w:tcBorders>
              <w:bottom w:val="single" w:color="auto" w:sz="4" w:space="0"/>
            </w:tcBorders>
            <w:shd w:val="clear" w:color="auto" w:fill="FFFFFF"/>
          </w:tcPr>
          <w:p>
            <w:pPr>
              <w:snapToGrid w:val="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8</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sz w:val="18"/>
                <w:szCs w:val="18"/>
              </w:rPr>
              <w:t>封面上方两个代码框申请人不填，其他栏目请用中文填写</w:t>
            </w:r>
          </w:p>
          <w:p>
            <w:pPr>
              <w:numPr>
                <w:ilvl w:val="0"/>
                <w:numId w:val="1"/>
              </w:numPr>
              <w:snapToGrid w:val="0"/>
              <w:rPr>
                <w:rFonts w:ascii="宋体" w:hAnsi="宋体"/>
                <w:sz w:val="18"/>
                <w:szCs w:val="18"/>
              </w:rPr>
            </w:pPr>
            <w:r>
              <w:rPr>
                <w:rFonts w:hint="eastAsia" w:ascii="宋体" w:hAnsi="宋体"/>
                <w:b/>
                <w:sz w:val="18"/>
                <w:szCs w:val="18"/>
              </w:rPr>
              <w:t>“学科分类”填写一级学科名称</w:t>
            </w:r>
            <w:r>
              <w:rPr>
                <w:rFonts w:hint="eastAsia" w:ascii="宋体" w:hAnsi="宋体"/>
                <w:sz w:val="18"/>
                <w:szCs w:val="18"/>
              </w:rPr>
              <w:t>，请严格按照《20</w:t>
            </w:r>
            <w:r>
              <w:rPr>
                <w:rFonts w:ascii="宋体" w:hAnsi="宋体"/>
                <w:sz w:val="18"/>
                <w:szCs w:val="18"/>
              </w:rPr>
              <w:t>2</w:t>
            </w:r>
            <w:r>
              <w:rPr>
                <w:rFonts w:hint="eastAsia" w:ascii="宋体" w:hAnsi="宋体"/>
                <w:sz w:val="18"/>
                <w:szCs w:val="18"/>
                <w:lang w:val="en-US" w:eastAsia="zh-CN"/>
              </w:rPr>
              <w:t>3</w:t>
            </w:r>
            <w:r>
              <w:rPr>
                <w:rFonts w:hint="eastAsia" w:ascii="宋体" w:hAnsi="宋体"/>
                <w:sz w:val="18"/>
                <w:szCs w:val="18"/>
              </w:rPr>
              <w:t>年国家社会科学基金项目申报数据代码表》中名称填写。</w:t>
            </w:r>
          </w:p>
          <w:p>
            <w:pPr>
              <w:numPr>
                <w:ilvl w:val="0"/>
                <w:numId w:val="1"/>
              </w:numPr>
              <w:snapToGrid w:val="0"/>
              <w:rPr>
                <w:rFonts w:ascii="宋体" w:hAnsi="宋体"/>
                <w:sz w:val="18"/>
                <w:szCs w:val="18"/>
              </w:rPr>
            </w:pPr>
            <w:r>
              <w:rPr>
                <w:rFonts w:hint="eastAsia" w:ascii="宋体" w:hAnsi="宋体"/>
                <w:sz w:val="18"/>
                <w:szCs w:val="18"/>
              </w:rPr>
              <w:t>“课题名称”一般不加副标题。</w:t>
            </w:r>
          </w:p>
          <w:p>
            <w:pPr>
              <w:numPr>
                <w:ilvl w:val="0"/>
                <w:numId w:val="1"/>
              </w:numPr>
              <w:snapToGrid w:val="0"/>
              <w:rPr>
                <w:rFonts w:ascii="宋体" w:hAnsi="宋体"/>
                <w:sz w:val="18"/>
                <w:szCs w:val="18"/>
              </w:rPr>
            </w:pPr>
            <w:r>
              <w:rPr>
                <w:rFonts w:hint="eastAsia" w:ascii="宋体" w:hAnsi="宋体"/>
                <w:b/>
                <w:sz w:val="18"/>
                <w:szCs w:val="18"/>
              </w:rPr>
              <w:t>申请人所在单位请填写“</w:t>
            </w:r>
            <w:r>
              <w:rPr>
                <w:rFonts w:hint="eastAsia" w:ascii="宋体" w:hAnsi="宋体"/>
                <w:b/>
                <w:sz w:val="18"/>
                <w:szCs w:val="18"/>
                <w:lang w:val="en-US" w:eastAsia="zh-CN"/>
              </w:rPr>
              <w:t>西昌学院</w:t>
            </w:r>
            <w:r>
              <w:rPr>
                <w:rFonts w:hint="eastAsia" w:ascii="宋体" w:hAnsi="宋体"/>
                <w:b/>
                <w:sz w:val="18"/>
                <w:szCs w:val="18"/>
              </w:rPr>
              <w:t>”</w:t>
            </w:r>
            <w:r>
              <w:rPr>
                <w:rFonts w:hint="eastAsia" w:ascii="宋体" w:hAnsi="宋体"/>
                <w:sz w:val="18"/>
                <w:szCs w:val="18"/>
              </w:rPr>
              <w:t>。</w:t>
            </w:r>
          </w:p>
          <w:p>
            <w:pPr>
              <w:numPr>
                <w:ilvl w:val="0"/>
                <w:numId w:val="1"/>
              </w:numPr>
              <w:snapToGrid w:val="0"/>
              <w:rPr>
                <w:rFonts w:ascii="宋体" w:hAnsi="宋体"/>
                <w:sz w:val="18"/>
                <w:szCs w:val="18"/>
              </w:rPr>
            </w:pPr>
            <w:r>
              <w:rPr>
                <w:rFonts w:hint="eastAsia" w:ascii="宋体" w:hAnsi="宋体"/>
                <w:sz w:val="18"/>
                <w:szCs w:val="18"/>
              </w:rPr>
              <w:t>填表日期请填写“202</w:t>
            </w:r>
            <w:r>
              <w:rPr>
                <w:rFonts w:hint="eastAsia" w:ascii="宋体" w:hAnsi="宋体"/>
                <w:sz w:val="18"/>
                <w:szCs w:val="18"/>
                <w:lang w:val="en-US" w:eastAsia="zh-CN"/>
              </w:rPr>
              <w:t>3</w:t>
            </w:r>
            <w:r>
              <w:rPr>
                <w:rFonts w:hint="eastAsia" w:ascii="宋体" w:hAnsi="宋体"/>
                <w:sz w:val="18"/>
                <w:szCs w:val="18"/>
              </w:rPr>
              <w:t>年</w:t>
            </w:r>
            <w:r>
              <w:rPr>
                <w:rFonts w:hint="eastAsia" w:ascii="宋体" w:hAnsi="宋体"/>
                <w:sz w:val="18"/>
                <w:szCs w:val="18"/>
                <w:lang w:val="en-US" w:eastAsia="zh-CN"/>
              </w:rPr>
              <w:t>4</w:t>
            </w:r>
            <w:r>
              <w:rPr>
                <w:rFonts w:hint="eastAsia" w:ascii="宋体" w:hAnsi="宋体"/>
                <w:sz w:val="18"/>
                <w:szCs w:val="18"/>
              </w:rPr>
              <w:t xml:space="preserve">月 </w:t>
            </w:r>
            <w:r>
              <w:rPr>
                <w:rFonts w:hint="eastAsia" w:ascii="宋体" w:hAnsi="宋体"/>
                <w:sz w:val="18"/>
                <w:szCs w:val="18"/>
                <w:lang w:val="en-US" w:eastAsia="zh-CN"/>
              </w:rPr>
              <w:t>21</w:t>
            </w:r>
            <w:r>
              <w:rPr>
                <w:rFonts w:hint="eastAsia" w:ascii="宋体" w:hAnsi="宋体"/>
                <w:sz w:val="18"/>
                <w:szCs w:val="18"/>
              </w:rPr>
              <w:t>日”</w:t>
            </w:r>
            <w:r>
              <w:rPr>
                <w:rFonts w:hint="eastAsia" w:ascii="宋体" w:hAnsi="宋体"/>
                <w:sz w:val="18"/>
                <w:szCs w:val="18"/>
                <w:lang w:val="en-US" w:eastAsia="zh-CN"/>
              </w:rPr>
              <w:t>前</w:t>
            </w:r>
            <w:r>
              <w:rPr>
                <w:rFonts w:hint="eastAsia" w:ascii="宋体" w:hAnsi="宋体"/>
                <w:sz w:val="18"/>
                <w:szCs w:val="18"/>
              </w:rPr>
              <w:t>。</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sz w:val="18"/>
                <w:szCs w:val="18"/>
              </w:rPr>
            </w:pPr>
            <w:r>
              <w:rPr>
                <w:rFonts w:hint="eastAsia" w:ascii="宋体" w:hAnsi="宋体"/>
                <w:b/>
                <w:color w:val="FF0000"/>
                <w:sz w:val="18"/>
                <w:szCs w:val="18"/>
              </w:rPr>
              <w:t>数据表</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9</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b/>
                <w:sz w:val="18"/>
                <w:szCs w:val="18"/>
              </w:rPr>
              <w:t>所有信息和代码均严格按照《20</w:t>
            </w:r>
            <w:r>
              <w:rPr>
                <w:rFonts w:ascii="宋体" w:hAnsi="宋体"/>
                <w:b/>
                <w:sz w:val="18"/>
                <w:szCs w:val="18"/>
              </w:rPr>
              <w:t>2</w:t>
            </w:r>
            <w:r>
              <w:rPr>
                <w:rFonts w:hint="eastAsia" w:ascii="宋体" w:hAnsi="宋体"/>
                <w:b/>
                <w:sz w:val="18"/>
                <w:szCs w:val="18"/>
                <w:lang w:val="en-US" w:eastAsia="zh-CN"/>
              </w:rPr>
              <w:t>3</w:t>
            </w:r>
            <w:r>
              <w:rPr>
                <w:rFonts w:hint="eastAsia" w:ascii="宋体" w:hAnsi="宋体"/>
                <w:b/>
                <w:sz w:val="18"/>
                <w:szCs w:val="18"/>
              </w:rPr>
              <w:t>年国家社会科学基金项目申报数据代码表》中的名称填写。</w:t>
            </w:r>
            <w:r>
              <w:rPr>
                <w:rFonts w:hint="eastAsia" w:ascii="宋体" w:hAnsi="宋体"/>
                <w:sz w:val="18"/>
                <w:szCs w:val="18"/>
              </w:rPr>
              <w:t>如</w:t>
            </w:r>
            <w:r>
              <w:rPr>
                <w:rFonts w:hint="eastAsia" w:ascii="宋体" w:hAnsi="宋体"/>
                <w:sz w:val="18"/>
                <w:szCs w:val="18"/>
              </w:rPr>
              <w:drawing>
                <wp:inline distT="0" distB="0" distL="0" distR="0">
                  <wp:extent cx="2524125" cy="419100"/>
                  <wp:effectExtent l="19050" t="0" r="952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6" cstate="print"/>
                          <a:srcRect/>
                          <a:stretch>
                            <a:fillRect/>
                          </a:stretch>
                        </pic:blipFill>
                        <pic:spPr>
                          <a:xfrm>
                            <a:off x="0" y="0"/>
                            <a:ext cx="2524125" cy="419100"/>
                          </a:xfrm>
                          <a:prstGeom prst="rect">
                            <a:avLst/>
                          </a:prstGeom>
                          <a:noFill/>
                          <a:ln w="9525">
                            <a:noFill/>
                            <a:miter lim="800000"/>
                            <a:headEnd/>
                            <a:tailEnd/>
                          </a:ln>
                        </pic:spPr>
                      </pic:pic>
                    </a:graphicData>
                  </a:graphic>
                </wp:inline>
              </w:drawing>
            </w:r>
            <w:r>
              <w:rPr>
                <w:rFonts w:hint="eastAsia" w:ascii="宋体" w:hAnsi="宋体"/>
                <w:sz w:val="18"/>
                <w:szCs w:val="18"/>
              </w:rPr>
              <w:drawing>
                <wp:inline distT="0" distB="0" distL="0" distR="0">
                  <wp:extent cx="2495550" cy="43815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cstate="print"/>
                          <a:srcRect/>
                          <a:stretch>
                            <a:fillRect/>
                          </a:stretch>
                        </pic:blipFill>
                        <pic:spPr>
                          <a:xfrm>
                            <a:off x="0" y="0"/>
                            <a:ext cx="2495550" cy="438150"/>
                          </a:xfrm>
                          <a:prstGeom prst="rect">
                            <a:avLst/>
                          </a:prstGeom>
                          <a:noFill/>
                          <a:ln w="9525">
                            <a:noFill/>
                            <a:miter lim="800000"/>
                            <a:headEnd/>
                            <a:tailEnd/>
                          </a:ln>
                        </pic:spPr>
                      </pic:pic>
                    </a:graphicData>
                  </a:graphic>
                </wp:inline>
              </w:drawing>
            </w:r>
          </w:p>
          <w:p>
            <w:pPr>
              <w:numPr>
                <w:ilvl w:val="0"/>
                <w:numId w:val="1"/>
              </w:numPr>
              <w:snapToGrid w:val="0"/>
              <w:rPr>
                <w:rFonts w:ascii="宋体" w:hAnsi="宋体"/>
                <w:sz w:val="18"/>
                <w:szCs w:val="18"/>
              </w:rPr>
            </w:pPr>
            <w:r>
              <w:rPr>
                <w:rFonts w:hint="eastAsia" w:ascii="宋体" w:hAnsi="宋体"/>
                <w:sz w:val="18"/>
                <w:szCs w:val="18"/>
              </w:rPr>
              <w:t>申请人和课题组成员的职称、出生年月、学位等信息保证无误（与学校人事档案一致）</w:t>
            </w:r>
          </w:p>
          <w:p>
            <w:pPr>
              <w:numPr>
                <w:ilvl w:val="0"/>
                <w:numId w:val="1"/>
              </w:numPr>
              <w:snapToGrid w:val="0"/>
              <w:rPr>
                <w:rFonts w:ascii="宋体" w:hAnsi="宋体"/>
                <w:sz w:val="18"/>
                <w:szCs w:val="18"/>
              </w:rPr>
            </w:pPr>
            <w:r>
              <w:rPr>
                <w:rFonts w:hint="eastAsia" w:ascii="宋体" w:hAnsi="宋体"/>
                <w:b/>
                <w:sz w:val="18"/>
                <w:szCs w:val="18"/>
              </w:rPr>
              <w:t>申请人工作单位请填写“</w:t>
            </w:r>
            <w:r>
              <w:rPr>
                <w:rFonts w:hint="eastAsia" w:ascii="宋体" w:hAnsi="宋体"/>
                <w:b/>
                <w:sz w:val="18"/>
                <w:szCs w:val="18"/>
                <w:lang w:val="en-US" w:eastAsia="zh-CN"/>
              </w:rPr>
              <w:t>西昌学院</w:t>
            </w:r>
            <w:r>
              <w:rPr>
                <w:rFonts w:hint="eastAsia" w:ascii="宋体" w:hAnsi="宋体"/>
                <w:b/>
                <w:sz w:val="18"/>
                <w:szCs w:val="18"/>
              </w:rPr>
              <w:t>XX学院”</w:t>
            </w:r>
            <w:r>
              <w:rPr>
                <w:rFonts w:hint="eastAsia" w:ascii="宋体" w:hAnsi="宋体"/>
                <w:sz w:val="18"/>
                <w:szCs w:val="18"/>
              </w:rPr>
              <w:t>，其中所在学院填写全称。课题组成员和推荐人的工作单位可以只写学校名称。</w:t>
            </w:r>
          </w:p>
          <w:p>
            <w:pPr>
              <w:numPr>
                <w:ilvl w:val="0"/>
                <w:numId w:val="1"/>
              </w:numPr>
              <w:snapToGrid w:val="0"/>
              <w:rPr>
                <w:rFonts w:ascii="宋体" w:hAnsi="宋体"/>
                <w:sz w:val="18"/>
                <w:szCs w:val="18"/>
              </w:rPr>
            </w:pPr>
            <w:r>
              <w:rPr>
                <w:rFonts w:hint="eastAsia" w:ascii="宋体" w:hAnsi="宋体"/>
                <w:sz w:val="18"/>
                <w:szCs w:val="18"/>
              </w:rPr>
              <w:t>申请人准确填写联系方式，尤其是手机号，便于学校</w:t>
            </w:r>
            <w:r>
              <w:rPr>
                <w:rFonts w:hint="eastAsia" w:ascii="宋体" w:hAnsi="宋体"/>
                <w:sz w:val="18"/>
                <w:szCs w:val="18"/>
                <w:lang w:val="en-US" w:eastAsia="zh-CN"/>
              </w:rPr>
              <w:t>科技</w:t>
            </w:r>
            <w:r>
              <w:rPr>
                <w:rFonts w:hint="eastAsia" w:ascii="宋体" w:hAnsi="宋体"/>
                <w:sz w:val="18"/>
                <w:szCs w:val="18"/>
              </w:rPr>
              <w:t>处发现问题及时联络。</w:t>
            </w:r>
          </w:p>
          <w:p>
            <w:pPr>
              <w:numPr>
                <w:ilvl w:val="0"/>
                <w:numId w:val="1"/>
              </w:numPr>
              <w:snapToGrid w:val="0"/>
              <w:rPr>
                <w:rFonts w:ascii="宋体" w:hAnsi="宋体"/>
                <w:sz w:val="18"/>
                <w:szCs w:val="18"/>
              </w:rPr>
            </w:pPr>
            <w:r>
              <w:rPr>
                <w:rFonts w:hint="eastAsia" w:ascii="宋体" w:hAnsi="宋体"/>
                <w:sz w:val="18"/>
                <w:szCs w:val="18"/>
              </w:rPr>
              <w:t>注意预</w:t>
            </w:r>
            <w:r>
              <w:rPr>
                <w:rFonts w:hint="eastAsia" w:ascii="宋体" w:hAnsi="宋体"/>
                <w:b/>
                <w:sz w:val="18"/>
                <w:szCs w:val="18"/>
              </w:rPr>
              <w:t>期成果字数的单位为“千字”，申请经费的单位为“万元”。</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sz w:val="18"/>
                <w:szCs w:val="18"/>
              </w:rPr>
            </w:pPr>
            <w:r>
              <w:rPr>
                <w:rFonts w:hint="eastAsia" w:ascii="宋体" w:hAnsi="宋体"/>
                <w:b/>
                <w:color w:val="FF0000"/>
                <w:sz w:val="18"/>
                <w:szCs w:val="18"/>
              </w:rPr>
              <w:t>课题设计论证</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10</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kern w:val="0"/>
                <w:sz w:val="18"/>
                <w:szCs w:val="18"/>
              </w:rPr>
              <w:t>参照提纲撰写，要求逻辑清晰，主题突出，层次分明，内容翔实，排版清晰。除“研究基础”填在表三外，内容与《活页》内容一致。</w:t>
            </w:r>
          </w:p>
          <w:p>
            <w:pPr>
              <w:numPr>
                <w:ilvl w:val="0"/>
                <w:numId w:val="1"/>
              </w:numPr>
              <w:snapToGrid w:val="0"/>
              <w:rPr>
                <w:rFonts w:ascii="宋体" w:hAnsi="宋体"/>
                <w:sz w:val="18"/>
                <w:szCs w:val="18"/>
              </w:rPr>
            </w:pPr>
            <w:r>
              <w:rPr>
                <w:rFonts w:hint="eastAsia" w:ascii="宋体" w:hAnsi="宋体"/>
                <w:kern w:val="0"/>
                <w:sz w:val="18"/>
                <w:szCs w:val="18"/>
                <w:lang w:val="en-US" w:eastAsia="zh-CN"/>
              </w:rPr>
              <w:t>表格中提示性文字建议不删除。</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kern w:val="0"/>
                <w:sz w:val="18"/>
                <w:szCs w:val="18"/>
              </w:rPr>
            </w:pPr>
            <w:r>
              <w:rPr>
                <w:rFonts w:hint="eastAsia" w:ascii="宋体" w:hAnsi="宋体"/>
                <w:b/>
                <w:color w:val="FF0000"/>
                <w:sz w:val="18"/>
                <w:szCs w:val="18"/>
              </w:rPr>
              <w:t>研究基础和条件保障</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11</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kern w:val="0"/>
                <w:sz w:val="18"/>
                <w:szCs w:val="18"/>
              </w:rPr>
            </w:pPr>
            <w:r>
              <w:rPr>
                <w:rFonts w:hint="eastAsia" w:ascii="宋体" w:hAnsi="宋体"/>
                <w:kern w:val="0"/>
                <w:sz w:val="18"/>
                <w:szCs w:val="18"/>
              </w:rPr>
              <w:t>参照提纲撰写，要求填写内容真实准确。</w:t>
            </w:r>
          </w:p>
          <w:p>
            <w:pPr>
              <w:numPr>
                <w:ilvl w:val="0"/>
                <w:numId w:val="1"/>
              </w:numPr>
              <w:snapToGrid w:val="0"/>
              <w:rPr>
                <w:rFonts w:ascii="宋体" w:hAnsi="宋体"/>
                <w:b/>
                <w:kern w:val="0"/>
                <w:sz w:val="18"/>
                <w:szCs w:val="18"/>
              </w:rPr>
            </w:pPr>
            <w:r>
              <w:rPr>
                <w:rFonts w:hint="eastAsia" w:ascii="宋体" w:hAnsi="宋体"/>
                <w:kern w:val="0"/>
                <w:sz w:val="18"/>
                <w:szCs w:val="18"/>
              </w:rPr>
              <w:t>前期相关研究成果中的成果名称、形式（如论文、专著、研究报告等）须与《课题论证》活页相同，</w:t>
            </w:r>
            <w:r>
              <w:rPr>
                <w:rFonts w:hint="eastAsia" w:ascii="宋体" w:hAnsi="宋体"/>
                <w:b/>
                <w:kern w:val="0"/>
                <w:sz w:val="18"/>
                <w:szCs w:val="18"/>
              </w:rPr>
              <w:t>活页中不能填写的成果作者、发表刊物或出版社名称、发表或出版时间等信息要在本表中加以注明。</w:t>
            </w:r>
          </w:p>
          <w:p>
            <w:pPr>
              <w:numPr>
                <w:ilvl w:val="0"/>
                <w:numId w:val="1"/>
              </w:numPr>
              <w:snapToGrid w:val="0"/>
              <w:rPr>
                <w:rFonts w:ascii="宋体" w:hAnsi="宋体"/>
                <w:kern w:val="0"/>
                <w:sz w:val="18"/>
                <w:szCs w:val="18"/>
              </w:rPr>
            </w:pPr>
            <w:r>
              <w:rPr>
                <w:rFonts w:hint="eastAsia" w:ascii="宋体" w:hAnsi="宋体"/>
                <w:kern w:val="0"/>
                <w:sz w:val="18"/>
                <w:szCs w:val="18"/>
              </w:rPr>
              <w:t>与本课题无关的成果不能作为前期成果填写</w:t>
            </w:r>
            <w:r>
              <w:rPr>
                <w:rFonts w:hint="eastAsia" w:ascii="宋体" w:hAnsi="宋体"/>
                <w:kern w:val="0"/>
                <w:sz w:val="18"/>
                <w:szCs w:val="18"/>
                <w:lang w:eastAsia="zh-CN"/>
              </w:rPr>
              <w:t>。</w:t>
            </w:r>
          </w:p>
          <w:p>
            <w:pPr>
              <w:numPr>
                <w:ilvl w:val="0"/>
                <w:numId w:val="1"/>
              </w:numPr>
              <w:snapToGrid w:val="0"/>
              <w:rPr>
                <w:rFonts w:ascii="宋体" w:hAnsi="宋体"/>
                <w:kern w:val="0"/>
                <w:sz w:val="18"/>
                <w:szCs w:val="18"/>
              </w:rPr>
            </w:pPr>
            <w:r>
              <w:rPr>
                <w:rFonts w:hint="eastAsia" w:ascii="宋体" w:hAnsi="宋体"/>
                <w:kern w:val="0"/>
                <w:sz w:val="18"/>
                <w:szCs w:val="18"/>
              </w:rPr>
              <w:t>合作成果注明申请人作者排序。</w:t>
            </w:r>
          </w:p>
          <w:p>
            <w:pPr>
              <w:numPr>
                <w:ilvl w:val="0"/>
                <w:numId w:val="1"/>
              </w:numPr>
              <w:snapToGrid w:val="0"/>
              <w:rPr>
                <w:rFonts w:ascii="宋体" w:hAnsi="宋体"/>
                <w:kern w:val="0"/>
                <w:sz w:val="18"/>
                <w:szCs w:val="18"/>
              </w:rPr>
            </w:pPr>
            <w:r>
              <w:rPr>
                <w:rFonts w:hint="eastAsia" w:ascii="宋体" w:hAnsi="宋体"/>
                <w:kern w:val="0"/>
                <w:sz w:val="18"/>
                <w:szCs w:val="18"/>
                <w:lang w:val="en-US" w:eastAsia="zh-CN"/>
              </w:rPr>
              <w:t>表格中提示性文字建议不删除。</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 w:hRule="atLeast"/>
          <w:jc w:val="center"/>
        </w:trPr>
        <w:tc>
          <w:tcPr>
            <w:tcW w:w="9810" w:type="dxa"/>
            <w:gridSpan w:val="3"/>
            <w:shd w:val="clear" w:color="auto" w:fill="FFFFFF"/>
          </w:tcPr>
          <w:p>
            <w:pPr>
              <w:spacing w:line="320" w:lineRule="exact"/>
              <w:rPr>
                <w:rFonts w:ascii="宋体" w:hAnsi="宋体"/>
                <w:b/>
                <w:color w:val="FF0000"/>
                <w:sz w:val="18"/>
                <w:szCs w:val="18"/>
              </w:rPr>
            </w:pPr>
            <w:r>
              <w:rPr>
                <w:rFonts w:hint="eastAsia" w:ascii="宋体" w:hAnsi="宋体"/>
                <w:b/>
                <w:color w:val="FF0000"/>
                <w:sz w:val="18"/>
                <w:szCs w:val="18"/>
              </w:rPr>
              <w:t>经费预算：各类项目申请经费分为直接费用和间接费用两部分。经费预算表中的经费单位均为“万元”。</w:t>
            </w:r>
          </w:p>
        </w:tc>
        <w:tc>
          <w:tcPr>
            <w:tcW w:w="396" w:type="dxa"/>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428" w:type="dxa"/>
          </w:tcPr>
          <w:p>
            <w:pPr>
              <w:jc w:val="center"/>
              <w:rPr>
                <w:rFonts w:ascii="宋体" w:hAnsi="宋体"/>
                <w:b/>
                <w:sz w:val="18"/>
                <w:szCs w:val="18"/>
              </w:rPr>
            </w:pPr>
            <w:r>
              <w:rPr>
                <w:rFonts w:hint="eastAsia" w:ascii="宋体" w:hAnsi="宋体"/>
                <w:b/>
                <w:sz w:val="18"/>
                <w:szCs w:val="18"/>
              </w:rPr>
              <w:t>12</w:t>
            </w:r>
          </w:p>
        </w:tc>
        <w:tc>
          <w:tcPr>
            <w:tcW w:w="9382" w:type="dxa"/>
            <w:gridSpan w:val="2"/>
          </w:tcPr>
          <w:p>
            <w:pPr>
              <w:rPr>
                <w:rFonts w:ascii="宋体" w:hAnsi="宋体"/>
                <w:sz w:val="18"/>
                <w:szCs w:val="18"/>
              </w:rPr>
            </w:pPr>
            <w:r>
              <w:rPr>
                <w:rFonts w:hint="eastAsia" w:ascii="宋体" w:hAnsi="宋体"/>
                <w:sz w:val="18"/>
                <w:szCs w:val="18"/>
              </w:rPr>
              <w:t>按照《国家社会科学基金项目资金管理办法》的要求，根据实际需要编制科学合理的经费预算。</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428" w:type="dxa"/>
          </w:tcPr>
          <w:p>
            <w:pPr>
              <w:jc w:val="center"/>
              <w:rPr>
                <w:rFonts w:ascii="宋体" w:hAnsi="宋体"/>
                <w:b/>
                <w:sz w:val="18"/>
                <w:szCs w:val="18"/>
              </w:rPr>
            </w:pPr>
            <w:r>
              <w:rPr>
                <w:rFonts w:hint="eastAsia" w:ascii="宋体" w:hAnsi="宋体"/>
                <w:b/>
                <w:sz w:val="18"/>
                <w:szCs w:val="18"/>
              </w:rPr>
              <w:t>13</w:t>
            </w:r>
          </w:p>
        </w:tc>
        <w:tc>
          <w:tcPr>
            <w:tcW w:w="9382" w:type="dxa"/>
            <w:gridSpan w:val="2"/>
          </w:tcPr>
          <w:p>
            <w:pPr>
              <w:jc w:val="both"/>
              <w:rPr>
                <w:rFonts w:ascii="宋体" w:hAnsi="宋体"/>
                <w:b/>
                <w:sz w:val="18"/>
                <w:szCs w:val="18"/>
              </w:rPr>
            </w:pPr>
            <w:r>
              <w:rPr>
                <w:rFonts w:hint="eastAsia" w:ascii="宋体" w:hAnsi="宋体"/>
                <w:b/>
                <w:sz w:val="18"/>
                <w:szCs w:val="18"/>
                <w:lang w:val="en-US" w:eastAsia="zh-CN"/>
              </w:rPr>
              <w:t>间接经费：为项目总资助额度的40%</w:t>
            </w:r>
            <w:r>
              <w:rPr>
                <w:rFonts w:hint="eastAsia" w:ascii="宋体" w:hAnsi="宋体"/>
                <w:b w:val="0"/>
                <w:bCs/>
                <w:sz w:val="18"/>
                <w:szCs w:val="18"/>
                <w:lang w:val="en-US" w:eastAsia="zh-CN"/>
              </w:rPr>
              <w:t>。间接经费+直接经费=项目资助总额度。</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428" w:type="dxa"/>
          </w:tcPr>
          <w:p>
            <w:pPr>
              <w:jc w:val="center"/>
              <w:rPr>
                <w:rFonts w:ascii="宋体" w:hAnsi="宋体"/>
                <w:b/>
                <w:sz w:val="18"/>
                <w:szCs w:val="18"/>
              </w:rPr>
            </w:pPr>
            <w:r>
              <w:rPr>
                <w:rFonts w:hint="eastAsia" w:ascii="宋体" w:hAnsi="宋体"/>
                <w:b/>
                <w:sz w:val="18"/>
                <w:szCs w:val="18"/>
              </w:rPr>
              <w:t>14</w:t>
            </w:r>
          </w:p>
        </w:tc>
        <w:tc>
          <w:tcPr>
            <w:tcW w:w="9382" w:type="dxa"/>
            <w:gridSpan w:val="2"/>
          </w:tcPr>
          <w:p>
            <w:pPr>
              <w:rPr>
                <w:rFonts w:ascii="宋体" w:hAnsi="宋体"/>
                <w:sz w:val="18"/>
                <w:szCs w:val="18"/>
              </w:rPr>
            </w:pPr>
            <w:r>
              <w:rPr>
                <w:rFonts w:hint="eastAsia" w:ascii="宋体" w:hAnsi="宋体"/>
                <w:b/>
                <w:sz w:val="18"/>
                <w:szCs w:val="18"/>
              </w:rPr>
              <w:t>劳务费</w:t>
            </w:r>
            <w:r>
              <w:rPr>
                <w:rFonts w:hint="eastAsia" w:ascii="宋体" w:hAnsi="宋体"/>
                <w:sz w:val="18"/>
                <w:szCs w:val="18"/>
              </w:rPr>
              <w:t>是指在项目实施过程中支付给参与项目研究的研究生、博士后、访问学者和项目聘用的研究人员、科研辅助人员等的劳务性费用，以及支付给临时聘请的咨询专家的费用等。根据项目研究按需合理编制，</w:t>
            </w:r>
            <w:r>
              <w:rPr>
                <w:rFonts w:hint="eastAsia" w:ascii="宋体" w:hAnsi="宋体"/>
                <w:b/>
                <w:sz w:val="18"/>
                <w:szCs w:val="18"/>
              </w:rPr>
              <w:t>不设比例限制。</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428" w:type="dxa"/>
          </w:tcPr>
          <w:p>
            <w:pPr>
              <w:jc w:val="center"/>
              <w:rPr>
                <w:rFonts w:ascii="宋体" w:hAnsi="宋体"/>
                <w:b/>
                <w:sz w:val="18"/>
                <w:szCs w:val="18"/>
              </w:rPr>
            </w:pPr>
            <w:r>
              <w:rPr>
                <w:rFonts w:hint="eastAsia" w:ascii="宋体" w:hAnsi="宋体"/>
                <w:b/>
                <w:sz w:val="18"/>
                <w:szCs w:val="18"/>
              </w:rPr>
              <w:t>15</w:t>
            </w:r>
          </w:p>
        </w:tc>
        <w:tc>
          <w:tcPr>
            <w:tcW w:w="9382" w:type="dxa"/>
            <w:gridSpan w:val="2"/>
          </w:tcPr>
          <w:p>
            <w:pPr>
              <w:rPr>
                <w:rFonts w:ascii="宋体" w:hAnsi="宋体"/>
                <w:b/>
                <w:sz w:val="18"/>
                <w:szCs w:val="18"/>
              </w:rPr>
            </w:pPr>
            <w:r>
              <w:rPr>
                <w:rFonts w:hint="eastAsia" w:ascii="宋体" w:hAnsi="宋体"/>
                <w:b/>
                <w:sz w:val="18"/>
                <w:szCs w:val="18"/>
              </w:rPr>
              <w:t>设备费不要过多。</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428" w:type="dxa"/>
          </w:tcPr>
          <w:p>
            <w:pPr>
              <w:jc w:val="center"/>
              <w:rPr>
                <w:rFonts w:ascii="宋体" w:hAnsi="宋体"/>
                <w:b/>
                <w:sz w:val="18"/>
                <w:szCs w:val="18"/>
              </w:rPr>
            </w:pPr>
            <w:r>
              <w:rPr>
                <w:rFonts w:hint="eastAsia" w:ascii="宋体" w:hAnsi="宋体"/>
                <w:b/>
                <w:sz w:val="18"/>
                <w:szCs w:val="18"/>
              </w:rPr>
              <w:t>16</w:t>
            </w:r>
          </w:p>
        </w:tc>
        <w:tc>
          <w:tcPr>
            <w:tcW w:w="9382" w:type="dxa"/>
            <w:gridSpan w:val="2"/>
          </w:tcPr>
          <w:p>
            <w:pPr>
              <w:rPr>
                <w:rFonts w:ascii="宋体" w:hAnsi="宋体"/>
                <w:b/>
                <w:sz w:val="18"/>
                <w:szCs w:val="18"/>
              </w:rPr>
            </w:pPr>
            <w:r>
              <w:rPr>
                <w:rFonts w:hint="eastAsia" w:ascii="宋体" w:hAnsi="宋体"/>
                <w:b/>
                <w:sz w:val="18"/>
                <w:szCs w:val="18"/>
              </w:rPr>
              <w:t>其他支出尽量不要编写。合计请不要漏填。</w:t>
            </w:r>
            <w:bookmarkStart w:id="2" w:name="_GoBack"/>
            <w:bookmarkEnd w:id="2"/>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9810" w:type="dxa"/>
            <w:gridSpan w:val="3"/>
            <w:tcBorders>
              <w:bottom w:val="single" w:color="auto" w:sz="4" w:space="0"/>
            </w:tcBorders>
            <w:shd w:val="clear" w:color="auto" w:fill="FFFFFF"/>
          </w:tcPr>
          <w:p>
            <w:pPr>
              <w:spacing w:before="62" w:beforeLines="20" w:after="62" w:afterLines="20" w:line="320" w:lineRule="exact"/>
              <w:rPr>
                <w:rFonts w:ascii="宋体" w:hAnsi="宋体"/>
                <w:b/>
                <w:color w:val="FF0000"/>
                <w:sz w:val="18"/>
                <w:szCs w:val="18"/>
              </w:rPr>
            </w:pPr>
            <w:r>
              <w:rPr>
                <w:rFonts w:hint="eastAsia" w:ascii="宋体" w:hAnsi="宋体"/>
                <w:b/>
                <w:color w:val="FF0000"/>
                <w:sz w:val="18"/>
                <w:szCs w:val="18"/>
              </w:rPr>
              <w:t>课题负责人所在单位审核意见</w:t>
            </w:r>
          </w:p>
        </w:tc>
        <w:tc>
          <w:tcPr>
            <w:tcW w:w="396" w:type="dxa"/>
            <w:tcBorders>
              <w:bottom w:val="single" w:color="auto" w:sz="4" w:space="0"/>
            </w:tcBorders>
            <w:shd w:val="clear" w:color="auto" w:fill="FFFFFF"/>
          </w:tcPr>
          <w:p>
            <w:pPr>
              <w:spacing w:before="62" w:beforeLines="20" w:after="62" w:afterLines="2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1</w:t>
            </w:r>
            <w:r>
              <w:rPr>
                <w:rFonts w:ascii="宋体" w:hAnsi="宋体"/>
                <w:b/>
                <w:sz w:val="18"/>
                <w:szCs w:val="18"/>
              </w:rPr>
              <w:t>7</w:t>
            </w:r>
          </w:p>
        </w:tc>
        <w:tc>
          <w:tcPr>
            <w:tcW w:w="9382" w:type="dxa"/>
            <w:gridSpan w:val="2"/>
            <w:tcBorders>
              <w:bottom w:val="single" w:color="auto" w:sz="4" w:space="0"/>
            </w:tcBorders>
          </w:tcPr>
          <w:p>
            <w:pPr>
              <w:pStyle w:val="17"/>
              <w:numPr>
                <w:ilvl w:val="0"/>
                <w:numId w:val="2"/>
              </w:numPr>
              <w:spacing w:line="320" w:lineRule="exact"/>
              <w:ind w:firstLineChars="0"/>
              <w:rPr>
                <w:rFonts w:ascii="宋体" w:hAnsi="宋体"/>
                <w:sz w:val="18"/>
                <w:szCs w:val="18"/>
              </w:rPr>
            </w:pPr>
            <w:r>
              <w:rPr>
                <w:rFonts w:hint="eastAsia" w:ascii="宋体" w:hAnsi="宋体"/>
                <w:sz w:val="18"/>
                <w:szCs w:val="18"/>
              </w:rPr>
              <w:t>不能删除原有提示性文字。</w:t>
            </w:r>
          </w:p>
          <w:p>
            <w:pPr>
              <w:pStyle w:val="2"/>
              <w:numPr>
                <w:ilvl w:val="0"/>
                <w:numId w:val="2"/>
              </w:numPr>
              <w:rPr>
                <w:sz w:val="18"/>
                <w:szCs w:val="18"/>
              </w:rPr>
            </w:pPr>
            <w:r>
              <w:rPr>
                <w:rFonts w:hint="eastAsia"/>
                <w:color w:val="auto"/>
                <w:sz w:val="18"/>
                <w:szCs w:val="18"/>
              </w:rPr>
              <w:t>框中另取行填写统一意见如下：</w:t>
            </w:r>
            <w:r>
              <w:rPr>
                <w:rFonts w:hint="eastAsia"/>
                <w:b/>
                <w:bCs/>
                <w:color w:val="auto"/>
                <w:sz w:val="18"/>
                <w:szCs w:val="18"/>
              </w:rPr>
              <w:t>“</w:t>
            </w:r>
            <w:r>
              <w:rPr>
                <w:rFonts w:hint="eastAsia"/>
                <w:b/>
                <w:bCs/>
                <w:color w:val="auto"/>
                <w:sz w:val="18"/>
                <w:szCs w:val="18"/>
                <w:lang w:eastAsia="zh-CN"/>
              </w:rPr>
              <w:t>申请书所填写的内容属实；该课题负责人及参加者的政治和业务素质适合承担本课题的研究工作；本单位能提供完成本课题所需的时间和条件；本单位同意承担本项目的管理任务和信誉保证。</w:t>
            </w:r>
            <w:r>
              <w:rPr>
                <w:rFonts w:hint="eastAsia"/>
                <w:b/>
                <w:bCs/>
                <w:color w:val="auto"/>
                <w:sz w:val="18"/>
                <w:szCs w:val="18"/>
              </w:rPr>
              <w:t>”</w:t>
            </w:r>
            <w:r>
              <w:rPr>
                <w:rFonts w:hint="eastAsia"/>
                <w:color w:val="auto"/>
                <w:sz w:val="18"/>
                <w:szCs w:val="18"/>
                <w:lang w:eastAsia="zh-CN"/>
              </w:rPr>
              <w:t>两个落款时间请统一填写为</w:t>
            </w:r>
            <w:r>
              <w:rPr>
                <w:rFonts w:hint="eastAsia"/>
                <w:b/>
                <w:bCs/>
                <w:color w:val="auto"/>
                <w:sz w:val="18"/>
                <w:szCs w:val="18"/>
                <w:lang w:eastAsia="zh-CN"/>
              </w:rPr>
              <w:t>“202</w:t>
            </w:r>
            <w:r>
              <w:rPr>
                <w:rFonts w:hint="eastAsia"/>
                <w:b/>
                <w:bCs/>
                <w:color w:val="auto"/>
                <w:sz w:val="18"/>
                <w:szCs w:val="18"/>
                <w:lang w:val="en-US" w:eastAsia="zh-CN"/>
              </w:rPr>
              <w:t>3</w:t>
            </w:r>
            <w:r>
              <w:rPr>
                <w:rFonts w:hint="eastAsia"/>
                <w:b/>
                <w:bCs/>
                <w:color w:val="auto"/>
                <w:sz w:val="18"/>
                <w:szCs w:val="18"/>
                <w:lang w:eastAsia="zh-CN"/>
              </w:rPr>
              <w:t>年</w:t>
            </w:r>
            <w:r>
              <w:rPr>
                <w:rFonts w:hint="eastAsia"/>
                <w:b/>
                <w:bCs/>
                <w:color w:val="auto"/>
                <w:sz w:val="18"/>
                <w:szCs w:val="18"/>
                <w:lang w:val="en-US" w:eastAsia="zh-CN"/>
              </w:rPr>
              <w:t>4</w:t>
            </w:r>
            <w:r>
              <w:rPr>
                <w:rFonts w:hint="eastAsia"/>
                <w:b/>
                <w:bCs/>
                <w:color w:val="auto"/>
                <w:sz w:val="18"/>
                <w:szCs w:val="18"/>
                <w:lang w:eastAsia="zh-CN"/>
              </w:rPr>
              <w:t>月</w:t>
            </w:r>
            <w:r>
              <w:rPr>
                <w:rFonts w:hint="eastAsia"/>
                <w:b/>
                <w:bCs/>
                <w:color w:val="auto"/>
                <w:sz w:val="18"/>
                <w:szCs w:val="18"/>
                <w:lang w:val="en-US" w:eastAsia="zh-CN"/>
              </w:rPr>
              <w:t>26</w:t>
            </w:r>
            <w:r>
              <w:rPr>
                <w:rFonts w:hint="eastAsia"/>
                <w:b/>
                <w:bCs/>
                <w:color w:val="auto"/>
                <w:sz w:val="18"/>
                <w:szCs w:val="18"/>
                <w:lang w:eastAsia="zh-CN"/>
              </w:rPr>
              <w:t>日”</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10" w:type="dxa"/>
            <w:gridSpan w:val="3"/>
            <w:tcBorders>
              <w:bottom w:val="single" w:color="auto" w:sz="4" w:space="0"/>
            </w:tcBorders>
          </w:tcPr>
          <w:p>
            <w:pPr>
              <w:pStyle w:val="2"/>
              <w:numPr>
                <w:ilvl w:val="0"/>
                <w:numId w:val="0"/>
              </w:numPr>
              <w:ind w:leftChars="0"/>
              <w:rPr>
                <w:rFonts w:hint="eastAsia"/>
                <w:color w:val="auto"/>
                <w:sz w:val="18"/>
                <w:szCs w:val="18"/>
              </w:rPr>
            </w:pPr>
            <w:r>
              <w:rPr>
                <w:rFonts w:hint="eastAsia" w:ascii="宋体" w:hAnsi="宋体" w:eastAsia="宋体" w:cs="Times New Roman"/>
                <w:b/>
                <w:color w:val="FF0000"/>
                <w:kern w:val="2"/>
                <w:sz w:val="18"/>
                <w:szCs w:val="18"/>
                <w:lang w:val="en-US" w:eastAsia="zh-CN" w:bidi="ar-SA"/>
              </w:rPr>
              <w:t>各地社科规划管理部门或在京委托管理机构审核意见</w:t>
            </w:r>
          </w:p>
        </w:tc>
        <w:tc>
          <w:tcPr>
            <w:tcW w:w="396" w:type="dxa"/>
            <w:tcBorders>
              <w:bottom w:val="single" w:color="auto" w:sz="4" w:space="0"/>
            </w:tcBorders>
          </w:tcPr>
          <w:p>
            <w:pP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468" w:type="dxa"/>
            <w:gridSpan w:val="2"/>
            <w:tcBorders>
              <w:bottom w:val="single" w:color="auto" w:sz="4" w:space="0"/>
            </w:tcBorders>
          </w:tcPr>
          <w:p>
            <w:pPr>
              <w:pStyle w:val="2"/>
              <w:numPr>
                <w:ilvl w:val="0"/>
                <w:numId w:val="0"/>
              </w:numPr>
              <w:ind w:leftChars="0"/>
              <w:rPr>
                <w:rFonts w:hint="default" w:ascii="宋体" w:hAnsi="宋体" w:eastAsia="宋体" w:cs="Times New Roman"/>
                <w:b/>
                <w:color w:val="FF0000"/>
                <w:kern w:val="2"/>
                <w:sz w:val="18"/>
                <w:szCs w:val="18"/>
                <w:lang w:val="en-US" w:eastAsia="zh-CN" w:bidi="ar-SA"/>
              </w:rPr>
            </w:pPr>
            <w:r>
              <w:rPr>
                <w:rFonts w:hint="eastAsia" w:cs="Times New Roman"/>
                <w:b/>
                <w:color w:val="FF0000"/>
                <w:kern w:val="2"/>
                <w:sz w:val="18"/>
                <w:szCs w:val="18"/>
                <w:lang w:val="en-US" w:eastAsia="zh-CN" w:bidi="ar-SA"/>
              </w:rPr>
              <w:t xml:space="preserve"> </w:t>
            </w:r>
            <w:r>
              <w:rPr>
                <w:rFonts w:hint="eastAsia" w:cs="Times New Roman"/>
                <w:b/>
                <w:color w:val="000000" w:themeColor="text1"/>
                <w:kern w:val="2"/>
                <w:sz w:val="18"/>
                <w:szCs w:val="18"/>
                <w:lang w:val="en-US" w:eastAsia="zh-CN" w:bidi="ar-SA"/>
                <w14:textFill>
                  <w14:solidFill>
                    <w14:schemeClr w14:val="tx1"/>
                  </w14:solidFill>
                </w14:textFill>
              </w:rPr>
              <w:t>18</w:t>
            </w:r>
          </w:p>
        </w:tc>
        <w:tc>
          <w:tcPr>
            <w:tcW w:w="9342" w:type="dxa"/>
            <w:tcBorders>
              <w:bottom w:val="single" w:color="auto" w:sz="4" w:space="0"/>
            </w:tcBorders>
          </w:tcPr>
          <w:p>
            <w:pPr>
              <w:pStyle w:val="17"/>
              <w:numPr>
                <w:ilvl w:val="0"/>
                <w:numId w:val="2"/>
              </w:numPr>
              <w:spacing w:line="320" w:lineRule="exact"/>
              <w:ind w:firstLineChars="0"/>
              <w:rPr>
                <w:rFonts w:ascii="宋体" w:hAnsi="宋体"/>
                <w:sz w:val="18"/>
                <w:szCs w:val="18"/>
              </w:rPr>
            </w:pPr>
            <w:r>
              <w:rPr>
                <w:rFonts w:hint="eastAsia" w:ascii="宋体" w:hAnsi="宋体"/>
                <w:sz w:val="18"/>
                <w:szCs w:val="18"/>
              </w:rPr>
              <w:t>不能删除原有提示性文字。</w:t>
            </w:r>
          </w:p>
          <w:p>
            <w:pPr>
              <w:pStyle w:val="17"/>
              <w:numPr>
                <w:ilvl w:val="0"/>
                <w:numId w:val="2"/>
              </w:numPr>
              <w:spacing w:line="320" w:lineRule="exact"/>
              <w:ind w:firstLineChars="0"/>
              <w:rPr>
                <w:rFonts w:hint="eastAsia"/>
                <w:b/>
                <w:bCs/>
                <w:color w:val="auto"/>
                <w:sz w:val="18"/>
                <w:szCs w:val="18"/>
                <w:lang w:eastAsia="zh-CN"/>
              </w:rPr>
            </w:pPr>
            <w:r>
              <w:rPr>
                <w:rFonts w:hint="eastAsia"/>
                <w:color w:val="auto"/>
                <w:sz w:val="18"/>
                <w:szCs w:val="18"/>
              </w:rPr>
              <w:t>框中另取行填写统一意见如下：</w:t>
            </w:r>
            <w:r>
              <w:rPr>
                <w:rFonts w:hint="eastAsia"/>
                <w:b/>
                <w:bCs/>
                <w:color w:val="auto"/>
                <w:sz w:val="18"/>
                <w:szCs w:val="18"/>
                <w:lang w:eastAsia="zh-CN"/>
              </w:rPr>
              <w:t>“我办同意课题负责人所在单位意见，同意报送全国哲学社会科学工作办公室。”</w:t>
            </w:r>
          </w:p>
          <w:p>
            <w:pPr>
              <w:pStyle w:val="17"/>
              <w:numPr>
                <w:ilvl w:val="0"/>
                <w:numId w:val="0"/>
              </w:numPr>
              <w:spacing w:line="320" w:lineRule="exact"/>
              <w:ind w:leftChars="0"/>
              <w:rPr>
                <w:rFonts w:hint="eastAsia" w:ascii="宋体" w:hAnsi="宋体" w:eastAsia="宋体" w:cs="Times New Roman"/>
                <w:b/>
                <w:color w:val="FF0000"/>
                <w:kern w:val="2"/>
                <w:sz w:val="18"/>
                <w:szCs w:val="18"/>
                <w:lang w:val="en-US" w:eastAsia="zh-CN" w:bidi="ar-SA"/>
              </w:rPr>
            </w:pPr>
            <w:r>
              <w:rPr>
                <w:rFonts w:hint="eastAsia" w:ascii="宋体" w:hAnsi="宋体" w:eastAsia="宋体" w:cs="Times New Roman"/>
                <w:color w:val="auto"/>
                <w:kern w:val="2"/>
                <w:sz w:val="18"/>
                <w:szCs w:val="18"/>
                <w:lang w:val="en-US" w:eastAsia="zh-CN" w:bidi="ar-SA"/>
              </w:rPr>
              <w:t>落款时间请统一填写为</w:t>
            </w:r>
            <w:r>
              <w:rPr>
                <w:rFonts w:hint="eastAsia" w:ascii="宋体" w:hAnsi="宋体" w:eastAsia="宋体" w:cs="Times New Roman"/>
                <w:b/>
                <w:bCs/>
                <w:color w:val="auto"/>
                <w:kern w:val="2"/>
                <w:sz w:val="18"/>
                <w:szCs w:val="18"/>
                <w:lang w:val="en-US" w:eastAsia="zh-CN" w:bidi="ar-SA"/>
              </w:rPr>
              <w:t>“202</w:t>
            </w:r>
            <w:r>
              <w:rPr>
                <w:rFonts w:hint="eastAsia" w:ascii="宋体" w:hAnsi="宋体" w:cs="Times New Roman"/>
                <w:b/>
                <w:bCs/>
                <w:color w:val="auto"/>
                <w:kern w:val="2"/>
                <w:sz w:val="18"/>
                <w:szCs w:val="18"/>
                <w:lang w:val="en-US" w:eastAsia="zh-CN" w:bidi="ar-SA"/>
              </w:rPr>
              <w:t>3</w:t>
            </w:r>
            <w:r>
              <w:rPr>
                <w:rFonts w:hint="eastAsia" w:ascii="宋体" w:hAnsi="宋体" w:eastAsia="宋体" w:cs="Times New Roman"/>
                <w:b/>
                <w:bCs/>
                <w:color w:val="auto"/>
                <w:kern w:val="2"/>
                <w:sz w:val="18"/>
                <w:szCs w:val="18"/>
                <w:lang w:val="en-US" w:eastAsia="zh-CN" w:bidi="ar-SA"/>
              </w:rPr>
              <w:t>年</w:t>
            </w:r>
            <w:r>
              <w:rPr>
                <w:rFonts w:hint="eastAsia" w:ascii="宋体" w:hAnsi="宋体" w:cs="Times New Roman"/>
                <w:b/>
                <w:bCs/>
                <w:color w:val="auto"/>
                <w:kern w:val="2"/>
                <w:sz w:val="18"/>
                <w:szCs w:val="18"/>
                <w:lang w:val="en-US" w:eastAsia="zh-CN" w:bidi="ar-SA"/>
              </w:rPr>
              <w:t>5</w:t>
            </w:r>
            <w:r>
              <w:rPr>
                <w:rFonts w:hint="eastAsia" w:ascii="宋体" w:hAnsi="宋体" w:eastAsia="宋体" w:cs="Times New Roman"/>
                <w:b/>
                <w:bCs/>
                <w:color w:val="auto"/>
                <w:kern w:val="2"/>
                <w:sz w:val="18"/>
                <w:szCs w:val="18"/>
                <w:lang w:val="en-US" w:eastAsia="zh-CN" w:bidi="ar-SA"/>
              </w:rPr>
              <w:t>月</w:t>
            </w:r>
            <w:r>
              <w:rPr>
                <w:rFonts w:hint="eastAsia" w:ascii="宋体" w:hAnsi="宋体" w:cs="Times New Roman"/>
                <w:b/>
                <w:bCs/>
                <w:color w:val="auto"/>
                <w:kern w:val="2"/>
                <w:sz w:val="18"/>
                <w:szCs w:val="18"/>
                <w:lang w:val="en-US" w:eastAsia="zh-CN" w:bidi="ar-SA"/>
              </w:rPr>
              <w:t>8</w:t>
            </w:r>
            <w:r>
              <w:rPr>
                <w:rFonts w:hint="eastAsia" w:ascii="宋体" w:hAnsi="宋体" w:eastAsia="宋体" w:cs="Times New Roman"/>
                <w:b/>
                <w:bCs/>
                <w:color w:val="auto"/>
                <w:kern w:val="2"/>
                <w:sz w:val="18"/>
                <w:szCs w:val="18"/>
                <w:lang w:val="en-US" w:eastAsia="zh-CN" w:bidi="ar-SA"/>
              </w:rPr>
              <w:t>日”</w:t>
            </w:r>
          </w:p>
        </w:tc>
        <w:tc>
          <w:tcPr>
            <w:tcW w:w="396" w:type="dxa"/>
            <w:tcBorders>
              <w:bottom w:val="single" w:color="auto" w:sz="4" w:space="0"/>
            </w:tcBorders>
          </w:tcPr>
          <w:p>
            <w:pP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9810" w:type="dxa"/>
            <w:gridSpan w:val="3"/>
            <w:tcBorders>
              <w:bottom w:val="single" w:color="auto" w:sz="4" w:space="0"/>
            </w:tcBorders>
            <w:shd w:val="clear" w:color="auto" w:fill="FFFFFF"/>
          </w:tcPr>
          <w:p>
            <w:pPr>
              <w:snapToGrid w:val="0"/>
              <w:rPr>
                <w:rFonts w:ascii="宋体" w:hAnsi="宋体"/>
                <w:b/>
                <w:color w:val="FF0000"/>
                <w:sz w:val="18"/>
                <w:szCs w:val="18"/>
              </w:rPr>
            </w:pPr>
            <w:r>
              <w:rPr>
                <w:rFonts w:hint="eastAsia" w:ascii="宋体" w:hAnsi="宋体"/>
                <w:b/>
                <w:color w:val="FF0000"/>
                <w:sz w:val="18"/>
                <w:szCs w:val="18"/>
              </w:rPr>
              <w:t>活页</w:t>
            </w:r>
          </w:p>
        </w:tc>
        <w:tc>
          <w:tcPr>
            <w:tcW w:w="396" w:type="dxa"/>
            <w:tcBorders>
              <w:bottom w:val="single" w:color="auto" w:sz="4" w:space="0"/>
            </w:tcBorders>
            <w:shd w:val="clear" w:color="auto" w:fill="FFFFFF"/>
          </w:tcPr>
          <w:p>
            <w:pPr>
              <w:snapToGrid w:val="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428" w:type="dxa"/>
            <w:tcBorders>
              <w:bottom w:val="single" w:color="auto" w:sz="4" w:space="0"/>
            </w:tcBorders>
          </w:tcPr>
          <w:p>
            <w:pPr>
              <w:spacing w:line="320" w:lineRule="exact"/>
              <w:jc w:val="center"/>
              <w:rPr>
                <w:rFonts w:hint="default" w:ascii="宋体" w:hAnsi="宋体" w:eastAsia="宋体"/>
                <w:b/>
                <w:sz w:val="18"/>
                <w:szCs w:val="18"/>
                <w:lang w:val="en-US" w:eastAsia="zh-CN"/>
              </w:rPr>
            </w:pPr>
            <w:r>
              <w:rPr>
                <w:rFonts w:hint="eastAsia" w:ascii="宋体" w:hAnsi="宋体"/>
                <w:b/>
                <w:sz w:val="18"/>
                <w:szCs w:val="18"/>
                <w:lang w:val="en-US" w:eastAsia="zh-CN"/>
              </w:rPr>
              <w:t>19</w:t>
            </w:r>
          </w:p>
        </w:tc>
        <w:tc>
          <w:tcPr>
            <w:tcW w:w="9382" w:type="dxa"/>
            <w:gridSpan w:val="2"/>
            <w:tcBorders>
              <w:bottom w:val="single" w:color="auto" w:sz="4" w:space="0"/>
            </w:tcBorders>
          </w:tcPr>
          <w:p>
            <w:pPr>
              <w:pStyle w:val="17"/>
              <w:numPr>
                <w:ilvl w:val="0"/>
                <w:numId w:val="3"/>
              </w:numPr>
              <w:ind w:firstLineChars="0"/>
              <w:rPr>
                <w:rFonts w:ascii="宋体" w:hAnsi="宋体"/>
                <w:b/>
                <w:sz w:val="18"/>
                <w:szCs w:val="18"/>
              </w:rPr>
            </w:pPr>
            <w:r>
              <w:rPr>
                <w:rFonts w:hint="eastAsia" w:ascii="宋体" w:hAnsi="宋体"/>
                <w:b/>
                <w:sz w:val="18"/>
                <w:szCs w:val="18"/>
              </w:rPr>
              <w:t>活页文字表述中不得直接或间接透露个人信息或相关背景资料，否则取消参评资格。</w:t>
            </w:r>
          </w:p>
          <w:p>
            <w:pPr>
              <w:pStyle w:val="17"/>
              <w:numPr>
                <w:ilvl w:val="0"/>
                <w:numId w:val="3"/>
              </w:numPr>
              <w:ind w:firstLineChars="0"/>
              <w:rPr>
                <w:rFonts w:ascii="宋体" w:hAnsi="宋体"/>
                <w:b/>
                <w:sz w:val="18"/>
                <w:szCs w:val="18"/>
              </w:rPr>
            </w:pPr>
            <w:r>
              <w:rPr>
                <w:rFonts w:hint="eastAsia" w:ascii="宋体" w:hAnsi="宋体"/>
                <w:b/>
                <w:sz w:val="18"/>
                <w:szCs w:val="18"/>
              </w:rPr>
              <w:t>课题名称不要漏填，要与《申请书》一致。</w:t>
            </w:r>
            <w:r>
              <w:rPr>
                <w:rFonts w:hint="eastAsia" w:ascii="宋体" w:hAnsi="宋体"/>
                <w:sz w:val="18"/>
                <w:szCs w:val="18"/>
              </w:rPr>
              <w:t>前期相关研究成果只填成果名称、成果形式（如论文、专著、研究报告等）、作者排序、是否核心期刊等，</w:t>
            </w:r>
            <w:r>
              <w:rPr>
                <w:rFonts w:hint="eastAsia" w:ascii="宋体" w:hAnsi="宋体"/>
                <w:b/>
                <w:sz w:val="18"/>
                <w:szCs w:val="18"/>
              </w:rPr>
              <w:t>不得填写作者姓名、单位、刊物或出版社名称、发表时间或刊期等。</w:t>
            </w:r>
            <w:r>
              <w:rPr>
                <w:rFonts w:hint="eastAsia" w:ascii="宋体" w:hAnsi="宋体"/>
                <w:sz w:val="18"/>
                <w:szCs w:val="18"/>
              </w:rPr>
              <w:t>申请人承担的已结项或在研项目、与本课题无关的成果等不能作为前期成果填写。</w:t>
            </w:r>
            <w:r>
              <w:rPr>
                <w:rFonts w:hint="eastAsia" w:ascii="宋体" w:hAnsi="宋体"/>
                <w:b/>
                <w:sz w:val="18"/>
                <w:szCs w:val="18"/>
              </w:rPr>
              <w:t>申请人的前期成果不列入参考文献。</w:t>
            </w:r>
          </w:p>
          <w:p>
            <w:pPr>
              <w:pStyle w:val="17"/>
              <w:numPr>
                <w:ilvl w:val="0"/>
                <w:numId w:val="3"/>
              </w:numPr>
              <w:ind w:firstLineChars="0"/>
              <w:rPr>
                <w:rFonts w:ascii="宋体" w:hAnsi="宋体"/>
                <w:b/>
                <w:sz w:val="18"/>
                <w:szCs w:val="18"/>
              </w:rPr>
            </w:pPr>
            <w:r>
              <w:rPr>
                <w:rFonts w:hint="eastAsia" w:ascii="宋体" w:hAnsi="宋体"/>
                <w:sz w:val="18"/>
                <w:szCs w:val="18"/>
              </w:rPr>
              <w:t>参照提纲撰写，要求逻辑清晰，主题突出，层次分明，内容翔实，排版清晰。除“研究基础”外，本表与《申请书》表二内容一致，</w:t>
            </w:r>
            <w:r>
              <w:rPr>
                <w:rFonts w:hint="eastAsia" w:ascii="宋体" w:hAnsi="宋体"/>
                <w:b/>
                <w:sz w:val="18"/>
                <w:szCs w:val="18"/>
              </w:rPr>
              <w:t>总字数不超过7000字。</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hint="default" w:ascii="宋体" w:hAnsi="宋体" w:eastAsia="宋体"/>
                <w:b/>
                <w:sz w:val="18"/>
                <w:szCs w:val="18"/>
                <w:lang w:val="en-US" w:eastAsia="zh-CN"/>
              </w:rPr>
            </w:pPr>
            <w:r>
              <w:rPr>
                <w:rFonts w:hint="eastAsia" w:ascii="宋体" w:hAnsi="宋体"/>
                <w:b/>
                <w:sz w:val="18"/>
                <w:szCs w:val="18"/>
                <w:lang w:val="en-US" w:eastAsia="zh-CN"/>
              </w:rPr>
              <w:t>20</w:t>
            </w:r>
          </w:p>
        </w:tc>
        <w:tc>
          <w:tcPr>
            <w:tcW w:w="9382" w:type="dxa"/>
            <w:gridSpan w:val="2"/>
            <w:tcBorders>
              <w:bottom w:val="single" w:color="auto" w:sz="4" w:space="0"/>
            </w:tcBorders>
            <w:vAlign w:val="center"/>
          </w:tcPr>
          <w:p>
            <w:pPr>
              <w:spacing w:line="320" w:lineRule="exact"/>
              <w:rPr>
                <w:rFonts w:ascii="宋体" w:hAnsi="宋体"/>
                <w:b/>
                <w:sz w:val="18"/>
                <w:szCs w:val="18"/>
              </w:rPr>
            </w:pPr>
            <w:r>
              <w:rPr>
                <w:rFonts w:hint="eastAsia" w:ascii="宋体" w:hAnsi="宋体"/>
                <w:b/>
                <w:sz w:val="18"/>
                <w:szCs w:val="18"/>
              </w:rPr>
              <w:t>活页不超过8页（2张A3纸），《活页》论证字数不超过7000字，要按《活页》中规定的方式列出前期相关研究成果。</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shd w:val="clear" w:color="auto" w:fill="FFFFFF"/>
          </w:tcPr>
          <w:p>
            <w:pPr>
              <w:rPr>
                <w:rFonts w:ascii="宋体" w:hAnsi="宋体"/>
                <w:b/>
                <w:color w:val="FF0000"/>
                <w:sz w:val="18"/>
                <w:szCs w:val="18"/>
              </w:rPr>
            </w:pPr>
            <w:r>
              <w:rPr>
                <w:rFonts w:hint="eastAsia" w:ascii="宋体" w:hAnsi="宋体"/>
                <w:b/>
                <w:color w:val="FF0000"/>
                <w:sz w:val="18"/>
                <w:szCs w:val="18"/>
              </w:rPr>
              <w:t>特别要求</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default" w:ascii="宋体" w:hAnsi="宋体" w:eastAsia="宋体"/>
                <w:b/>
                <w:sz w:val="18"/>
                <w:szCs w:val="18"/>
                <w:lang w:val="en-US" w:eastAsia="zh-CN"/>
              </w:rPr>
            </w:pPr>
            <w:r>
              <w:rPr>
                <w:rFonts w:hint="eastAsia" w:ascii="宋体" w:hAnsi="宋体"/>
                <w:b/>
                <w:sz w:val="18"/>
                <w:szCs w:val="18"/>
                <w:lang w:val="en-US" w:eastAsia="zh-CN"/>
              </w:rPr>
              <w:t>21</w:t>
            </w:r>
          </w:p>
        </w:tc>
        <w:tc>
          <w:tcPr>
            <w:tcW w:w="9382" w:type="dxa"/>
            <w:gridSpan w:val="2"/>
            <w:tcBorders>
              <w:bottom w:val="single" w:color="auto" w:sz="4" w:space="0"/>
            </w:tcBorders>
            <w:vAlign w:val="center"/>
          </w:tcPr>
          <w:p>
            <w:pPr>
              <w:spacing w:line="300" w:lineRule="exact"/>
              <w:rPr>
                <w:rFonts w:ascii="宋体" w:hAnsi="宋体"/>
                <w:sz w:val="18"/>
                <w:szCs w:val="18"/>
              </w:rPr>
            </w:pPr>
            <w:r>
              <w:rPr>
                <w:rFonts w:hint="eastAsia" w:ascii="宋体" w:hAnsi="宋体"/>
                <w:b/>
                <w:sz w:val="18"/>
                <w:szCs w:val="18"/>
              </w:rPr>
              <w:t>凡在内容上与在研或已结项的各级各类项目有较大关联的申请课题，须在《申请书》中详细说明所申请项目与已承担项目的联系和区别，否则视为重复申请</w:t>
            </w:r>
            <w:r>
              <w:rPr>
                <w:rFonts w:hint="eastAsia" w:ascii="宋体" w:hAnsi="宋体"/>
                <w:sz w:val="18"/>
                <w:szCs w:val="18"/>
              </w:rPr>
              <w:t>；不得以内容基本相同或相近的同一成果申请多家基金项目结项。</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2</w:t>
            </w:r>
          </w:p>
        </w:tc>
        <w:tc>
          <w:tcPr>
            <w:tcW w:w="9382" w:type="dxa"/>
            <w:gridSpan w:val="2"/>
            <w:tcBorders>
              <w:bottom w:val="single" w:color="auto" w:sz="4" w:space="0"/>
            </w:tcBorders>
            <w:vAlign w:val="center"/>
          </w:tcPr>
          <w:p>
            <w:pPr>
              <w:spacing w:line="300" w:lineRule="exact"/>
              <w:rPr>
                <w:rFonts w:ascii="宋体" w:hAnsi="宋体"/>
                <w:sz w:val="18"/>
                <w:szCs w:val="18"/>
              </w:rPr>
            </w:pPr>
            <w:r>
              <w:rPr>
                <w:rFonts w:hint="eastAsia" w:ascii="宋体" w:hAnsi="宋体"/>
                <w:b/>
                <w:sz w:val="18"/>
                <w:szCs w:val="18"/>
              </w:rPr>
              <w:t>凡以博士学位论文或博士后出站报告为基础申报国家社科基金项目，须在《申请书》中注明所申请项目与学位论文（出站报告）的联系和区别</w:t>
            </w:r>
            <w:r>
              <w:rPr>
                <w:rFonts w:hint="eastAsia" w:ascii="宋体" w:hAnsi="宋体"/>
                <w:sz w:val="18"/>
                <w:szCs w:val="18"/>
              </w:rPr>
              <w:t>，申请鉴定结项时须提交学位论文（出站报告）原件。</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eastAsia" w:ascii="宋体" w:hAnsi="宋体" w:eastAsia="宋体"/>
                <w:b/>
                <w:sz w:val="18"/>
                <w:szCs w:val="18"/>
                <w:lang w:val="en-US" w:eastAsia="zh-CN"/>
              </w:rPr>
            </w:pPr>
            <w:r>
              <w:rPr>
                <w:rFonts w:hint="eastAsia" w:ascii="宋体" w:hAnsi="宋体"/>
                <w:b/>
                <w:sz w:val="18"/>
                <w:szCs w:val="18"/>
              </w:rPr>
              <w:t>2</w:t>
            </w:r>
            <w:r>
              <w:rPr>
                <w:rFonts w:hint="eastAsia" w:ascii="宋体" w:hAnsi="宋体"/>
                <w:b/>
                <w:sz w:val="18"/>
                <w:szCs w:val="18"/>
                <w:lang w:val="en-US" w:eastAsia="zh-CN"/>
              </w:rPr>
              <w:t>3</w:t>
            </w:r>
          </w:p>
        </w:tc>
        <w:tc>
          <w:tcPr>
            <w:tcW w:w="9382" w:type="dxa"/>
            <w:gridSpan w:val="2"/>
            <w:tcBorders>
              <w:bottom w:val="single" w:color="auto" w:sz="4" w:space="0"/>
            </w:tcBorders>
          </w:tcPr>
          <w:p>
            <w:pPr>
              <w:rPr>
                <w:rFonts w:ascii="宋体" w:hAnsi="宋体"/>
                <w:b/>
                <w:sz w:val="18"/>
                <w:szCs w:val="18"/>
              </w:rPr>
            </w:pPr>
            <w:r>
              <w:rPr>
                <w:rFonts w:hint="eastAsia" w:ascii="宋体" w:hAnsi="宋体"/>
                <w:b/>
                <w:sz w:val="18"/>
                <w:szCs w:val="18"/>
              </w:rPr>
              <w:t>不得以已出版的内容基本相同的研究成果申请国家社科基金项目。</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4</w:t>
            </w:r>
          </w:p>
        </w:tc>
        <w:tc>
          <w:tcPr>
            <w:tcW w:w="9382" w:type="dxa"/>
            <w:gridSpan w:val="2"/>
          </w:tcPr>
          <w:p>
            <w:pPr>
              <w:rPr>
                <w:rFonts w:ascii="宋体" w:hAnsi="宋体"/>
                <w:sz w:val="18"/>
                <w:szCs w:val="18"/>
              </w:rPr>
            </w:pPr>
            <w:r>
              <w:rPr>
                <w:rFonts w:hint="eastAsia" w:ascii="宋体" w:hAnsi="宋体"/>
                <w:sz w:val="18"/>
                <w:szCs w:val="18"/>
              </w:rPr>
              <w:t>凡以国家社科基金项目名义发表阶段性成果或最终成果，不得同时标注多家基金项目资助字样。</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10" w:type="dxa"/>
            <w:gridSpan w:val="3"/>
          </w:tcPr>
          <w:p>
            <w:pPr>
              <w:rPr>
                <w:rFonts w:ascii="宋体" w:hAnsi="宋体"/>
                <w:b/>
                <w:sz w:val="18"/>
                <w:szCs w:val="18"/>
              </w:rPr>
            </w:pPr>
            <w:r>
              <w:rPr>
                <w:rFonts w:hint="eastAsia" w:ascii="宋体" w:hAnsi="宋体"/>
                <w:b/>
                <w:color w:val="FF0000"/>
                <w:sz w:val="18"/>
                <w:szCs w:val="18"/>
              </w:rPr>
              <w:t>提交材料要求</w:t>
            </w:r>
          </w:p>
        </w:tc>
        <w:tc>
          <w:tcPr>
            <w:tcW w:w="396"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8" w:type="dxa"/>
            <w:tcBorders>
              <w:bottom w:val="single" w:color="auto" w:sz="4" w:space="0"/>
            </w:tcBorders>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5</w:t>
            </w:r>
          </w:p>
        </w:tc>
        <w:tc>
          <w:tcPr>
            <w:tcW w:w="9382" w:type="dxa"/>
            <w:gridSpan w:val="2"/>
            <w:tcBorders>
              <w:bottom w:val="single" w:color="auto" w:sz="4" w:space="0"/>
            </w:tcBorders>
          </w:tcPr>
          <w:p>
            <w:pPr>
              <w:pStyle w:val="17"/>
              <w:numPr>
                <w:ilvl w:val="0"/>
                <w:numId w:val="4"/>
              </w:numPr>
              <w:spacing w:line="320" w:lineRule="exact"/>
              <w:ind w:firstLineChars="0"/>
              <w:rPr>
                <w:rFonts w:ascii="宋体" w:hAnsi="宋体"/>
                <w:b/>
                <w:sz w:val="18"/>
                <w:szCs w:val="18"/>
              </w:rPr>
            </w:pPr>
            <w:r>
              <w:rPr>
                <w:rFonts w:hint="eastAsia" w:ascii="宋体" w:hAnsi="宋体"/>
                <w:b/>
                <w:sz w:val="18"/>
                <w:szCs w:val="18"/>
                <w:lang w:val="en-US" w:eastAsia="zh-CN"/>
              </w:rPr>
              <w:t>申请人</w:t>
            </w:r>
            <w:r>
              <w:rPr>
                <w:rFonts w:hint="eastAsia" w:ascii="宋体" w:hAnsi="宋体"/>
                <w:b/>
                <w:sz w:val="18"/>
                <w:szCs w:val="18"/>
              </w:rPr>
              <w:t>提交纸质材料（申请书</w:t>
            </w:r>
            <w:r>
              <w:rPr>
                <w:rFonts w:ascii="宋体" w:hAnsi="宋体"/>
                <w:b/>
                <w:sz w:val="18"/>
                <w:szCs w:val="18"/>
              </w:rPr>
              <w:t>、活页、形式审查表</w:t>
            </w:r>
            <w:r>
              <w:rPr>
                <w:rFonts w:hint="eastAsia" w:ascii="宋体" w:hAnsi="宋体"/>
                <w:b/>
                <w:sz w:val="18"/>
                <w:szCs w:val="18"/>
              </w:rPr>
              <w:t>）和电子材料（申请书</w:t>
            </w:r>
            <w:r>
              <w:rPr>
                <w:rFonts w:ascii="宋体" w:hAnsi="宋体"/>
                <w:b/>
                <w:sz w:val="18"/>
                <w:szCs w:val="18"/>
              </w:rPr>
              <w:t>、</w:t>
            </w:r>
            <w:r>
              <w:rPr>
                <w:rFonts w:hint="eastAsia" w:ascii="宋体" w:hAnsi="宋体"/>
                <w:b/>
                <w:sz w:val="18"/>
                <w:szCs w:val="18"/>
                <w:lang w:val="en-US" w:eastAsia="zh-CN"/>
              </w:rPr>
              <w:t>活页</w:t>
            </w:r>
            <w:r>
              <w:rPr>
                <w:rFonts w:hint="eastAsia" w:ascii="宋体" w:hAnsi="宋体"/>
                <w:b/>
                <w:sz w:val="18"/>
                <w:szCs w:val="18"/>
              </w:rPr>
              <w:t>），word电子版请发送至</w:t>
            </w:r>
            <w:r>
              <w:rPr>
                <w:rFonts w:hint="eastAsia" w:ascii="宋体" w:hAnsi="宋体"/>
                <w:b/>
                <w:sz w:val="18"/>
                <w:szCs w:val="18"/>
                <w:lang w:val="en-US" w:eastAsia="zh-CN"/>
              </w:rPr>
              <w:t>科技处马衍阳oa</w:t>
            </w:r>
            <w:r>
              <w:rPr>
                <w:rFonts w:hint="eastAsia" w:ascii="宋体" w:hAnsi="宋体"/>
                <w:b/>
                <w:sz w:val="18"/>
                <w:szCs w:val="18"/>
              </w:rPr>
              <w:t>，文件名称为“</w:t>
            </w:r>
            <w:r>
              <w:rPr>
                <w:rFonts w:hint="eastAsia" w:ascii="宋体" w:hAnsi="宋体"/>
                <w:b/>
                <w:sz w:val="18"/>
                <w:szCs w:val="18"/>
                <w:lang w:val="en-US" w:eastAsia="zh-CN"/>
              </w:rPr>
              <w:t>学科</w:t>
            </w:r>
            <w:r>
              <w:rPr>
                <w:rFonts w:hint="eastAsia" w:ascii="宋体" w:hAnsi="宋体"/>
                <w:b/>
                <w:sz w:val="18"/>
                <w:szCs w:val="18"/>
              </w:rPr>
              <w:t>+姓名</w:t>
            </w:r>
            <w:r>
              <w:rPr>
                <w:rFonts w:hint="eastAsia" w:ascii="宋体" w:hAnsi="宋体"/>
                <w:b/>
                <w:sz w:val="18"/>
                <w:szCs w:val="18"/>
                <w:lang w:val="en-US" w:eastAsia="zh-CN"/>
              </w:rPr>
              <w:t>+申请书/活页</w:t>
            </w:r>
            <w:r>
              <w:rPr>
                <w:rFonts w:hint="eastAsia" w:ascii="宋体" w:hAnsi="宋体"/>
                <w:b/>
                <w:sz w:val="18"/>
                <w:szCs w:val="18"/>
              </w:rPr>
              <w:t>”。</w:t>
            </w:r>
          </w:p>
          <w:p>
            <w:pPr>
              <w:pStyle w:val="17"/>
              <w:numPr>
                <w:ilvl w:val="0"/>
                <w:numId w:val="5"/>
              </w:numPr>
              <w:spacing w:line="320" w:lineRule="exact"/>
              <w:ind w:firstLineChars="0"/>
              <w:rPr>
                <w:rFonts w:ascii="宋体" w:hAnsi="宋体"/>
                <w:b/>
                <w:sz w:val="18"/>
                <w:szCs w:val="18"/>
              </w:rPr>
            </w:pPr>
            <w:r>
              <w:rPr>
                <w:rFonts w:hint="eastAsia" w:ascii="宋体" w:hAnsi="宋体"/>
                <w:b/>
                <w:sz w:val="18"/>
                <w:szCs w:val="18"/>
              </w:rPr>
              <w:t>纸质申请书和活页均为一式</w:t>
            </w:r>
            <w:r>
              <w:rPr>
                <w:rFonts w:hint="eastAsia" w:ascii="宋体" w:hAnsi="宋体"/>
                <w:b/>
                <w:sz w:val="18"/>
                <w:szCs w:val="18"/>
                <w:lang w:val="en-US" w:eastAsia="zh-CN"/>
              </w:rPr>
              <w:t>4</w:t>
            </w:r>
            <w:r>
              <w:rPr>
                <w:rFonts w:hint="eastAsia" w:ascii="宋体" w:hAnsi="宋体"/>
                <w:b/>
                <w:sz w:val="18"/>
                <w:szCs w:val="18"/>
              </w:rPr>
              <w:t>份，使用A3纸双面打印，申请书和活页分别中缝装订。</w:t>
            </w:r>
          </w:p>
          <w:p>
            <w:pPr>
              <w:pStyle w:val="17"/>
              <w:numPr>
                <w:ilvl w:val="0"/>
                <w:numId w:val="5"/>
              </w:numPr>
              <w:spacing w:line="320" w:lineRule="exact"/>
              <w:ind w:firstLineChars="0"/>
              <w:rPr>
                <w:rFonts w:ascii="宋体" w:hAnsi="宋体"/>
                <w:b/>
                <w:sz w:val="18"/>
                <w:szCs w:val="18"/>
              </w:rPr>
            </w:pPr>
            <w:r>
              <w:rPr>
                <w:rFonts w:hint="eastAsia" w:ascii="宋体" w:hAnsi="宋体"/>
                <w:b/>
                <w:sz w:val="18"/>
                <w:szCs w:val="18"/>
              </w:rPr>
              <w:t>课题负责人承诺需本人签字，课题组成员均需征得成员本人同意并由成员本人签字。</w:t>
            </w:r>
          </w:p>
          <w:p>
            <w:pPr>
              <w:pStyle w:val="17"/>
              <w:numPr>
                <w:ilvl w:val="0"/>
                <w:numId w:val="5"/>
              </w:numPr>
              <w:ind w:firstLineChars="0"/>
              <w:rPr>
                <w:rFonts w:ascii="宋体" w:hAnsi="宋体"/>
                <w:sz w:val="18"/>
                <w:szCs w:val="18"/>
              </w:rPr>
            </w:pPr>
            <w:r>
              <w:rPr>
                <w:rFonts w:hint="eastAsia" w:ascii="宋体" w:hAnsi="宋体"/>
                <w:sz w:val="18"/>
                <w:szCs w:val="18"/>
              </w:rPr>
              <w:t>纸质申请书与电子文件内容一致。注意字体、字号、全角、行间距、段间距的一致性。</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bookmarkEnd w:id="0"/>
      <w:bookmarkEnd w:id="1"/>
    </w:tbl>
    <w:p>
      <w:pPr>
        <w:spacing w:line="400" w:lineRule="exact"/>
        <w:rPr>
          <w:rFonts w:ascii="宋体" w:hAnsi="宋体"/>
          <w:sz w:val="18"/>
          <w:szCs w:val="18"/>
        </w:rPr>
      </w:pPr>
      <w:r>
        <w:rPr>
          <w:rFonts w:hint="eastAsia" w:ascii="宋体" w:hAnsi="宋体"/>
          <w:sz w:val="18"/>
          <w:szCs w:val="18"/>
        </w:rPr>
        <w:t>我已逐项核对，确认无误！</w:t>
      </w:r>
    </w:p>
    <w:p>
      <w:pPr>
        <w:spacing w:line="400" w:lineRule="exact"/>
        <w:ind w:right="1140" w:rightChars="543"/>
        <w:jc w:val="right"/>
        <w:rPr>
          <w:rFonts w:ascii="宋体" w:hAnsi="宋体"/>
          <w:sz w:val="18"/>
          <w:szCs w:val="18"/>
        </w:rPr>
      </w:pPr>
      <w:r>
        <w:rPr>
          <w:rFonts w:hint="eastAsia" w:ascii="宋体" w:hAnsi="宋体"/>
          <w:sz w:val="18"/>
          <w:szCs w:val="18"/>
        </w:rPr>
        <w:t>申请人签字：</w:t>
      </w:r>
    </w:p>
    <w:p>
      <w:pPr>
        <w:spacing w:line="400" w:lineRule="exact"/>
        <w:ind w:right="105" w:firstLine="4050" w:firstLineChars="2250"/>
        <w:jc w:val="right"/>
        <w:rPr>
          <w:rFonts w:ascii="宋体" w:hAnsi="宋体"/>
          <w:sz w:val="18"/>
          <w:szCs w:val="18"/>
        </w:rPr>
      </w:pPr>
      <w:r>
        <w:rPr>
          <w:rFonts w:hint="eastAsia" w:ascii="宋体" w:hAnsi="宋体"/>
          <w:sz w:val="18"/>
          <w:szCs w:val="18"/>
        </w:rPr>
        <w:t>日期：      年    月    日</w:t>
      </w:r>
    </w:p>
    <w:sectPr>
      <w:footerReference r:id="rId3" w:type="default"/>
      <w:footerReference r:id="rId4" w:type="even"/>
      <w:pgSz w:w="11906" w:h="16838"/>
      <w:pgMar w:top="1134" w:right="851" w:bottom="68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A7FB8"/>
    <w:multiLevelType w:val="multilevel"/>
    <w:tmpl w:val="08BA7FB8"/>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FBB597E"/>
    <w:multiLevelType w:val="multilevel"/>
    <w:tmpl w:val="2FBB597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3394159"/>
    <w:multiLevelType w:val="multilevel"/>
    <w:tmpl w:val="33394159"/>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A53DBE"/>
    <w:multiLevelType w:val="multilevel"/>
    <w:tmpl w:val="40A53DBE"/>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64A5614"/>
    <w:multiLevelType w:val="multilevel"/>
    <w:tmpl w:val="464A561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5NmEzYTE3MjEyYWFlMWIyNDJjZjcwOGExMDU3ZGIifQ=="/>
  </w:docVars>
  <w:rsids>
    <w:rsidRoot w:val="004359E7"/>
    <w:rsid w:val="00005AB8"/>
    <w:rsid w:val="00006FEC"/>
    <w:rsid w:val="00012E87"/>
    <w:rsid w:val="0001740F"/>
    <w:rsid w:val="00026B95"/>
    <w:rsid w:val="00064CFC"/>
    <w:rsid w:val="00065246"/>
    <w:rsid w:val="00067927"/>
    <w:rsid w:val="000741F0"/>
    <w:rsid w:val="0007725A"/>
    <w:rsid w:val="000832BA"/>
    <w:rsid w:val="00096BA8"/>
    <w:rsid w:val="000C00CD"/>
    <w:rsid w:val="000C13A4"/>
    <w:rsid w:val="000C6640"/>
    <w:rsid w:val="000D7BAA"/>
    <w:rsid w:val="000E78E9"/>
    <w:rsid w:val="000F6135"/>
    <w:rsid w:val="000F6CDE"/>
    <w:rsid w:val="00100A01"/>
    <w:rsid w:val="00100E9C"/>
    <w:rsid w:val="001100BD"/>
    <w:rsid w:val="001108F0"/>
    <w:rsid w:val="00123FD3"/>
    <w:rsid w:val="00124D39"/>
    <w:rsid w:val="00141F0A"/>
    <w:rsid w:val="00153946"/>
    <w:rsid w:val="001668D6"/>
    <w:rsid w:val="00173F9F"/>
    <w:rsid w:val="001849FC"/>
    <w:rsid w:val="00190AAC"/>
    <w:rsid w:val="00194B8C"/>
    <w:rsid w:val="00195796"/>
    <w:rsid w:val="001A6ACF"/>
    <w:rsid w:val="001B0747"/>
    <w:rsid w:val="001B417C"/>
    <w:rsid w:val="001B5B36"/>
    <w:rsid w:val="001B6969"/>
    <w:rsid w:val="001B735A"/>
    <w:rsid w:val="001B73F8"/>
    <w:rsid w:val="001C5803"/>
    <w:rsid w:val="001D054E"/>
    <w:rsid w:val="001F2E2D"/>
    <w:rsid w:val="00204F48"/>
    <w:rsid w:val="00216206"/>
    <w:rsid w:val="00226255"/>
    <w:rsid w:val="0022779D"/>
    <w:rsid w:val="00227A27"/>
    <w:rsid w:val="00235904"/>
    <w:rsid w:val="002540BF"/>
    <w:rsid w:val="00256B75"/>
    <w:rsid w:val="00264450"/>
    <w:rsid w:val="00265AF1"/>
    <w:rsid w:val="00270E0E"/>
    <w:rsid w:val="0028264A"/>
    <w:rsid w:val="00286464"/>
    <w:rsid w:val="00286D1F"/>
    <w:rsid w:val="00287E48"/>
    <w:rsid w:val="002920DC"/>
    <w:rsid w:val="00293D7A"/>
    <w:rsid w:val="002947D3"/>
    <w:rsid w:val="0029594F"/>
    <w:rsid w:val="002A30BF"/>
    <w:rsid w:val="002A4E75"/>
    <w:rsid w:val="002A7B1A"/>
    <w:rsid w:val="002B15EB"/>
    <w:rsid w:val="002B5348"/>
    <w:rsid w:val="002C4095"/>
    <w:rsid w:val="002D5AA3"/>
    <w:rsid w:val="002F733F"/>
    <w:rsid w:val="002F7CBF"/>
    <w:rsid w:val="003065F3"/>
    <w:rsid w:val="00324746"/>
    <w:rsid w:val="00325252"/>
    <w:rsid w:val="00330743"/>
    <w:rsid w:val="00343014"/>
    <w:rsid w:val="00350694"/>
    <w:rsid w:val="00353254"/>
    <w:rsid w:val="0036110A"/>
    <w:rsid w:val="00394ADC"/>
    <w:rsid w:val="003A14B6"/>
    <w:rsid w:val="003A7C4C"/>
    <w:rsid w:val="003A7E0F"/>
    <w:rsid w:val="003B0AC7"/>
    <w:rsid w:val="003C7097"/>
    <w:rsid w:val="003E14EF"/>
    <w:rsid w:val="003E7BA0"/>
    <w:rsid w:val="003F22DB"/>
    <w:rsid w:val="0040010B"/>
    <w:rsid w:val="00402D89"/>
    <w:rsid w:val="004077C0"/>
    <w:rsid w:val="00410953"/>
    <w:rsid w:val="00411254"/>
    <w:rsid w:val="00417001"/>
    <w:rsid w:val="004206FB"/>
    <w:rsid w:val="0042713B"/>
    <w:rsid w:val="00432931"/>
    <w:rsid w:val="004359E7"/>
    <w:rsid w:val="00445ECD"/>
    <w:rsid w:val="00446271"/>
    <w:rsid w:val="004540A0"/>
    <w:rsid w:val="0045793B"/>
    <w:rsid w:val="004C1421"/>
    <w:rsid w:val="004C620D"/>
    <w:rsid w:val="004D1D08"/>
    <w:rsid w:val="004D3536"/>
    <w:rsid w:val="004D6A65"/>
    <w:rsid w:val="004E10B9"/>
    <w:rsid w:val="004E445D"/>
    <w:rsid w:val="004E664E"/>
    <w:rsid w:val="0051525A"/>
    <w:rsid w:val="00523069"/>
    <w:rsid w:val="00527F8D"/>
    <w:rsid w:val="005306F5"/>
    <w:rsid w:val="00541976"/>
    <w:rsid w:val="00570021"/>
    <w:rsid w:val="00573C60"/>
    <w:rsid w:val="00580169"/>
    <w:rsid w:val="005913F7"/>
    <w:rsid w:val="00595CDA"/>
    <w:rsid w:val="005966AB"/>
    <w:rsid w:val="005A3C94"/>
    <w:rsid w:val="005C20FB"/>
    <w:rsid w:val="005D6B2C"/>
    <w:rsid w:val="00600C41"/>
    <w:rsid w:val="00605575"/>
    <w:rsid w:val="00614FF4"/>
    <w:rsid w:val="00620135"/>
    <w:rsid w:val="006211D8"/>
    <w:rsid w:val="0062285D"/>
    <w:rsid w:val="00626A13"/>
    <w:rsid w:val="00635A41"/>
    <w:rsid w:val="006455A1"/>
    <w:rsid w:val="00650915"/>
    <w:rsid w:val="00654E53"/>
    <w:rsid w:val="00656D77"/>
    <w:rsid w:val="00656F62"/>
    <w:rsid w:val="00660828"/>
    <w:rsid w:val="0066188E"/>
    <w:rsid w:val="006735C4"/>
    <w:rsid w:val="0067783E"/>
    <w:rsid w:val="006831A8"/>
    <w:rsid w:val="00684CB0"/>
    <w:rsid w:val="006878A0"/>
    <w:rsid w:val="006946EA"/>
    <w:rsid w:val="00695419"/>
    <w:rsid w:val="006A2DB9"/>
    <w:rsid w:val="006A34A0"/>
    <w:rsid w:val="006D0B01"/>
    <w:rsid w:val="006D3798"/>
    <w:rsid w:val="006D6CF3"/>
    <w:rsid w:val="006E44BC"/>
    <w:rsid w:val="006E530E"/>
    <w:rsid w:val="0071654C"/>
    <w:rsid w:val="0072684A"/>
    <w:rsid w:val="00736FC1"/>
    <w:rsid w:val="00752A2C"/>
    <w:rsid w:val="00760E68"/>
    <w:rsid w:val="00767929"/>
    <w:rsid w:val="00770AA4"/>
    <w:rsid w:val="00772246"/>
    <w:rsid w:val="00795CEB"/>
    <w:rsid w:val="007B2419"/>
    <w:rsid w:val="007C2C29"/>
    <w:rsid w:val="007D77C5"/>
    <w:rsid w:val="007D78EE"/>
    <w:rsid w:val="007E282B"/>
    <w:rsid w:val="007E31BF"/>
    <w:rsid w:val="007E7537"/>
    <w:rsid w:val="007E7667"/>
    <w:rsid w:val="0080181A"/>
    <w:rsid w:val="008069C8"/>
    <w:rsid w:val="008076C7"/>
    <w:rsid w:val="00810D14"/>
    <w:rsid w:val="00811ECD"/>
    <w:rsid w:val="00815763"/>
    <w:rsid w:val="00816C93"/>
    <w:rsid w:val="008232EA"/>
    <w:rsid w:val="00825B16"/>
    <w:rsid w:val="008268E8"/>
    <w:rsid w:val="008325A9"/>
    <w:rsid w:val="0084257C"/>
    <w:rsid w:val="008505FC"/>
    <w:rsid w:val="008535BE"/>
    <w:rsid w:val="0086028D"/>
    <w:rsid w:val="00861964"/>
    <w:rsid w:val="00862FD8"/>
    <w:rsid w:val="00864D77"/>
    <w:rsid w:val="0087602D"/>
    <w:rsid w:val="00876DD0"/>
    <w:rsid w:val="0089273A"/>
    <w:rsid w:val="00895C7E"/>
    <w:rsid w:val="008A443C"/>
    <w:rsid w:val="008A5E1C"/>
    <w:rsid w:val="008B2987"/>
    <w:rsid w:val="008B75A2"/>
    <w:rsid w:val="008C0B98"/>
    <w:rsid w:val="008D1777"/>
    <w:rsid w:val="008E02F7"/>
    <w:rsid w:val="008F7778"/>
    <w:rsid w:val="00902CC3"/>
    <w:rsid w:val="00915D70"/>
    <w:rsid w:val="009265A5"/>
    <w:rsid w:val="0093010E"/>
    <w:rsid w:val="00943ACE"/>
    <w:rsid w:val="009456BB"/>
    <w:rsid w:val="00954D3B"/>
    <w:rsid w:val="00954EE4"/>
    <w:rsid w:val="00955CE4"/>
    <w:rsid w:val="00962EDD"/>
    <w:rsid w:val="00975D8A"/>
    <w:rsid w:val="00994220"/>
    <w:rsid w:val="00995E3C"/>
    <w:rsid w:val="009A1135"/>
    <w:rsid w:val="009A134B"/>
    <w:rsid w:val="009A36F5"/>
    <w:rsid w:val="009B2A9A"/>
    <w:rsid w:val="009B40DB"/>
    <w:rsid w:val="009B54E3"/>
    <w:rsid w:val="009C7B72"/>
    <w:rsid w:val="009D65A6"/>
    <w:rsid w:val="009E2C56"/>
    <w:rsid w:val="009E3914"/>
    <w:rsid w:val="009E51DA"/>
    <w:rsid w:val="009E6488"/>
    <w:rsid w:val="009F46EA"/>
    <w:rsid w:val="00A04BA0"/>
    <w:rsid w:val="00A05E0C"/>
    <w:rsid w:val="00A110BB"/>
    <w:rsid w:val="00A23157"/>
    <w:rsid w:val="00A3075D"/>
    <w:rsid w:val="00A3713C"/>
    <w:rsid w:val="00A40651"/>
    <w:rsid w:val="00A465B4"/>
    <w:rsid w:val="00A555DE"/>
    <w:rsid w:val="00A8221B"/>
    <w:rsid w:val="00A87F9F"/>
    <w:rsid w:val="00A9190D"/>
    <w:rsid w:val="00AA0F4E"/>
    <w:rsid w:val="00AB3005"/>
    <w:rsid w:val="00AE3A64"/>
    <w:rsid w:val="00AF0240"/>
    <w:rsid w:val="00AF06F5"/>
    <w:rsid w:val="00B0480E"/>
    <w:rsid w:val="00B07D91"/>
    <w:rsid w:val="00B15094"/>
    <w:rsid w:val="00B159A3"/>
    <w:rsid w:val="00B256E3"/>
    <w:rsid w:val="00B264E9"/>
    <w:rsid w:val="00B3582A"/>
    <w:rsid w:val="00B405DC"/>
    <w:rsid w:val="00B46444"/>
    <w:rsid w:val="00B51841"/>
    <w:rsid w:val="00B57BAC"/>
    <w:rsid w:val="00B61A6D"/>
    <w:rsid w:val="00B96934"/>
    <w:rsid w:val="00B972C1"/>
    <w:rsid w:val="00BA5996"/>
    <w:rsid w:val="00BA7954"/>
    <w:rsid w:val="00BB0654"/>
    <w:rsid w:val="00BB0FB8"/>
    <w:rsid w:val="00BE0338"/>
    <w:rsid w:val="00BE1BFE"/>
    <w:rsid w:val="00C142F4"/>
    <w:rsid w:val="00C27F08"/>
    <w:rsid w:val="00C30E11"/>
    <w:rsid w:val="00C361C8"/>
    <w:rsid w:val="00C43D7C"/>
    <w:rsid w:val="00C46F6A"/>
    <w:rsid w:val="00C54E8C"/>
    <w:rsid w:val="00C562B1"/>
    <w:rsid w:val="00C601D9"/>
    <w:rsid w:val="00C61745"/>
    <w:rsid w:val="00C730B2"/>
    <w:rsid w:val="00C90F3F"/>
    <w:rsid w:val="00C971FF"/>
    <w:rsid w:val="00C97627"/>
    <w:rsid w:val="00CA7CB9"/>
    <w:rsid w:val="00CB1109"/>
    <w:rsid w:val="00CB3C36"/>
    <w:rsid w:val="00CC3246"/>
    <w:rsid w:val="00CC7079"/>
    <w:rsid w:val="00CF279D"/>
    <w:rsid w:val="00D217B5"/>
    <w:rsid w:val="00D27D80"/>
    <w:rsid w:val="00D4633F"/>
    <w:rsid w:val="00D47473"/>
    <w:rsid w:val="00D57DB8"/>
    <w:rsid w:val="00DA49F0"/>
    <w:rsid w:val="00DB2596"/>
    <w:rsid w:val="00DB2C01"/>
    <w:rsid w:val="00DC7F69"/>
    <w:rsid w:val="00DE2475"/>
    <w:rsid w:val="00DF172B"/>
    <w:rsid w:val="00E14DE8"/>
    <w:rsid w:val="00E46A6C"/>
    <w:rsid w:val="00E5233D"/>
    <w:rsid w:val="00E64B11"/>
    <w:rsid w:val="00E72C4B"/>
    <w:rsid w:val="00E80D58"/>
    <w:rsid w:val="00E95EC3"/>
    <w:rsid w:val="00EB61B5"/>
    <w:rsid w:val="00ED0C3D"/>
    <w:rsid w:val="00ED1E23"/>
    <w:rsid w:val="00ED2D62"/>
    <w:rsid w:val="00ED3000"/>
    <w:rsid w:val="00ED5432"/>
    <w:rsid w:val="00EF39E3"/>
    <w:rsid w:val="00EF3B7F"/>
    <w:rsid w:val="00EF53D0"/>
    <w:rsid w:val="00EF69DF"/>
    <w:rsid w:val="00EF6A5D"/>
    <w:rsid w:val="00F07EFA"/>
    <w:rsid w:val="00F12449"/>
    <w:rsid w:val="00F1339D"/>
    <w:rsid w:val="00F24DDE"/>
    <w:rsid w:val="00F31DD0"/>
    <w:rsid w:val="00F33A21"/>
    <w:rsid w:val="00F4335E"/>
    <w:rsid w:val="00F62AF4"/>
    <w:rsid w:val="00F82A05"/>
    <w:rsid w:val="00FB33E0"/>
    <w:rsid w:val="00FB71CC"/>
    <w:rsid w:val="00FC4445"/>
    <w:rsid w:val="00FC469A"/>
    <w:rsid w:val="00FD2FD3"/>
    <w:rsid w:val="00FD4A2F"/>
    <w:rsid w:val="00FD7250"/>
    <w:rsid w:val="00FF1D6A"/>
    <w:rsid w:val="02406F15"/>
    <w:rsid w:val="17C53328"/>
    <w:rsid w:val="1DBD78AB"/>
    <w:rsid w:val="40DE76B4"/>
    <w:rsid w:val="48696513"/>
    <w:rsid w:val="4B767980"/>
    <w:rsid w:val="5AB76F23"/>
    <w:rsid w:val="5AF32D0E"/>
    <w:rsid w:val="6D2D3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宋体"/>
      <w:color w:val="FF0000"/>
      <w:szCs w:val="21"/>
    </w:rPr>
  </w:style>
  <w:style w:type="paragraph" w:styleId="3">
    <w:name w:val="Body Text Indent"/>
    <w:basedOn w:val="1"/>
    <w:qFormat/>
    <w:uiPriority w:val="0"/>
    <w:pPr>
      <w:ind w:firstLine="560" w:firstLineChars="200"/>
    </w:pPr>
    <w:rPr>
      <w:rFonts w:eastAsia="华文中宋"/>
      <w:sz w:val="28"/>
    </w:rPr>
  </w:style>
  <w:style w:type="paragraph" w:styleId="4">
    <w:name w:val="Balloon Text"/>
    <w:basedOn w:val="1"/>
    <w:semiHidden/>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60" w:lineRule="auto"/>
      <w:jc w:val="left"/>
    </w:pPr>
    <w:rPr>
      <w:rFonts w:ascii="ˎ̥" w:hAnsi="ˎ̥" w:cs="宋体"/>
      <w:kern w:val="0"/>
      <w:sz w:val="20"/>
      <w:szCs w:val="20"/>
    </w:rPr>
  </w:style>
  <w:style w:type="character" w:styleId="10">
    <w:name w:val="page number"/>
    <w:basedOn w:val="9"/>
    <w:qFormat/>
    <w:uiPriority w:val="0"/>
  </w:style>
  <w:style w:type="character" w:styleId="11">
    <w:name w:val="Hyperlink"/>
    <w:qFormat/>
    <w:uiPriority w:val="0"/>
    <w:rPr>
      <w:color w:val="0000FF"/>
      <w:u w:val="single"/>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正文文本缩进 3 Char"/>
    <w:link w:val="16"/>
    <w:qFormat/>
    <w:uiPriority w:val="0"/>
    <w:rPr>
      <w:rFonts w:ascii="宋体"/>
      <w:sz w:val="24"/>
      <w:szCs w:val="24"/>
    </w:rPr>
  </w:style>
  <w:style w:type="paragraph" w:customStyle="1" w:styleId="16">
    <w:name w:val="正文文本缩进 31"/>
    <w:basedOn w:val="1"/>
    <w:link w:val="15"/>
    <w:qFormat/>
    <w:uiPriority w:val="0"/>
    <w:pPr>
      <w:adjustRightInd w:val="0"/>
      <w:snapToGrid w:val="0"/>
      <w:spacing w:line="300" w:lineRule="auto"/>
      <w:ind w:left="1260" w:hanging="1"/>
    </w:pPr>
    <w:rPr>
      <w:rFonts w:ascii="宋体"/>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2521</Words>
  <Characters>2587</Characters>
  <Lines>19</Lines>
  <Paragraphs>5</Paragraphs>
  <TotalTime>1</TotalTime>
  <ScaleCrop>false</ScaleCrop>
  <LinksUpToDate>false</LinksUpToDate>
  <CharactersWithSpaces>2606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2019-12-23T01:07:00Z</dcterms:created>
  <dc:creator>hmm</dc:creator>
  <cp:lastModifiedBy>马衍阳</cp:lastModifiedBy>
  <cp:lastPrinted>2013-01-17T06:21:00Z</cp:lastPrinted>
  <dcterms:modified xsi:type="dcterms:W3CDTF">2023-04-06T09:35:20Z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KSOSaveFontToCloudKey">
    <vt:lpwstr>241358646_btnclosed</vt:lpwstr>
  </property>
  <property fmtid="{D5CDD505-2E9C-101B-9397-08002B2CF9AE}" pid="4" name="ICV">
    <vt:lpwstr>25697F547AEC48ACBB0AD44F5C4385CF_13</vt:lpwstr>
  </property>
</Properties>
</file>