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四川省哲学社会科学重点实验室-钒钛战略资源创新开发与决策科学重点实验室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四川省哲学社会科学重点实验室-钒钛战略资源创新开发与决策科学重点实验室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钒钛战略资源创新开发与决策科学重点实验室2026年度课题申报公告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登录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攀枝花学院科技创新平台项目管理系统</w:t>
      </w:r>
      <w:r>
        <w:rPr>
          <w:rFonts w:hint="eastAsia" w:ascii="宋体" w:hAnsi="宋体" w:eastAsia="宋体" w:cs="宋体"/>
          <w:kern w:val="0"/>
          <w:sz w:val="24"/>
          <w:szCs w:val="24"/>
        </w:rPr>
        <w:t>”（网址：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https://pzhxy.sckjfw.cn/</w:t>
      </w:r>
      <w:r>
        <w:rPr>
          <w:rFonts w:hint="eastAsia" w:ascii="宋体" w:hAnsi="宋体" w:eastAsia="宋体" w:cs="宋体"/>
          <w:kern w:val="0"/>
          <w:sz w:val="24"/>
          <w:szCs w:val="24"/>
        </w:rPr>
        <w:t>）进行申报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申报完成后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</w:rPr>
        <w:t>将审查合格的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kern w:val="0"/>
          <w:sz w:val="24"/>
          <w:szCs w:val="24"/>
        </w:rPr>
        <w:t>课题申报书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从系统中导出，一式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申报书/活页）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钒钛战略资源创新开发与决策科学重点实验室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4B9D8A84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本次申报为线上申报，请勿错过申报时间。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31C9A59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eastAsia" w:ascii="宋体" w:hAnsi="宋体" w:eastAsiaTheme="minorEastAsia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；本单位对该课题意识形态进行把关</w:t>
      </w:r>
      <w:r>
        <w:rPr>
          <w:rFonts w:hint="eastAsia" w:ascii="宋体" w:hAnsi="宋体"/>
          <w:b/>
          <w:sz w:val="24"/>
          <w:shd w:val="clear" w:color="auto" w:fill="FFFFFF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76D65E4"/>
    <w:rsid w:val="07711B13"/>
    <w:rsid w:val="08625D44"/>
    <w:rsid w:val="0A4C7497"/>
    <w:rsid w:val="0C7E1E94"/>
    <w:rsid w:val="0D060B80"/>
    <w:rsid w:val="0FC8777D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B696601"/>
    <w:rsid w:val="3C0A1558"/>
    <w:rsid w:val="3C452AF3"/>
    <w:rsid w:val="3E432CA9"/>
    <w:rsid w:val="3E5A63C1"/>
    <w:rsid w:val="40693F9A"/>
    <w:rsid w:val="40AA1BA1"/>
    <w:rsid w:val="45776045"/>
    <w:rsid w:val="49D75694"/>
    <w:rsid w:val="4C6D6D83"/>
    <w:rsid w:val="4CBD5751"/>
    <w:rsid w:val="4D222BCC"/>
    <w:rsid w:val="4D6A2663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666</Words>
  <Characters>724</Characters>
  <Lines>3</Lines>
  <Paragraphs>1</Paragraphs>
  <TotalTime>1</TotalTime>
  <ScaleCrop>false</ScaleCrop>
  <LinksUpToDate>false</LinksUpToDate>
  <CharactersWithSpaces>730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2026-05-29T08:39:18Z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