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30958">
      <w:pPr>
        <w:pStyle w:val="5"/>
        <w:spacing w:before="0" w:beforeAutospacing="0" w:after="0" w:afterAutospacing="0" w:line="340" w:lineRule="exact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附件2</w:t>
      </w:r>
    </w:p>
    <w:p w14:paraId="061A51F5">
      <w:pPr>
        <w:widowControl/>
        <w:spacing w:before="100" w:beforeAutospacing="1" w:after="100" w:afterAutospacing="1"/>
        <w:jc w:val="center"/>
        <w:outlineLvl w:val="0"/>
        <w:rPr>
          <w:rFonts w:ascii="宋体" w:hAnsi="宋体" w:cs="宋体"/>
          <w:b/>
          <w:bCs/>
          <w:kern w:val="36"/>
          <w:sz w:val="32"/>
          <w:szCs w:val="32"/>
        </w:rPr>
      </w:pPr>
      <w:r>
        <w:rPr>
          <w:rFonts w:hint="eastAsia" w:ascii="宋体" w:hAnsi="宋体" w:cs="宋体"/>
          <w:b/>
          <w:bCs/>
          <w:kern w:val="36"/>
          <w:sz w:val="32"/>
          <w:szCs w:val="32"/>
        </w:rPr>
        <w:t>四川民族山地经济发展研究中心</w:t>
      </w:r>
      <w:r>
        <w:rPr>
          <w:rFonts w:ascii="宋体" w:hAnsi="宋体" w:cs="宋体"/>
          <w:b/>
          <w:bCs/>
          <w:kern w:val="36"/>
          <w:sz w:val="32"/>
          <w:szCs w:val="32"/>
        </w:rPr>
        <w:t>项目管理联系信息</w:t>
      </w:r>
    </w:p>
    <w:p w14:paraId="3AC6E771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一、本中心联系方式：</w:t>
      </w:r>
    </w:p>
    <w:p w14:paraId="7BA99FCE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地址：</w:t>
      </w:r>
      <w:r>
        <w:rPr>
          <w:rFonts w:hint="eastAsia" w:ascii="宋体" w:hAnsi="宋体" w:cs="宋体"/>
          <w:kern w:val="0"/>
          <w:sz w:val="24"/>
          <w:szCs w:val="24"/>
        </w:rPr>
        <w:t>四川省西昌市安宁镇学府路1号西昌学院北校区经济管理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与旅游学院</w:t>
      </w:r>
    </w:p>
    <w:p w14:paraId="3564A629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邮政编码： 6150</w:t>
      </w:r>
      <w:r>
        <w:rPr>
          <w:rFonts w:hint="eastAsia" w:ascii="宋体" w:hAnsi="宋体" w:cs="宋体"/>
          <w:kern w:val="0"/>
          <w:sz w:val="24"/>
          <w:szCs w:val="24"/>
        </w:rPr>
        <w:t>13</w:t>
      </w:r>
    </w:p>
    <w:p w14:paraId="71474457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联系人及电话：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羊秋蓉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0834-2581020</w:t>
      </w:r>
      <w:r>
        <w:rPr>
          <w:rFonts w:hint="eastAsia" w:ascii="宋体" w:hAnsi="宋体" w:cs="宋体"/>
          <w:kern w:val="0"/>
          <w:sz w:val="24"/>
          <w:szCs w:val="24"/>
        </w:rPr>
        <w:t xml:space="preserve">（办公室）；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15282941015</w:t>
      </w:r>
      <w:r>
        <w:rPr>
          <w:rFonts w:hint="eastAsia" w:ascii="宋体" w:hAnsi="宋体" w:cs="宋体"/>
          <w:kern w:val="0"/>
          <w:sz w:val="24"/>
          <w:szCs w:val="24"/>
        </w:rPr>
        <w:t>（手机）</w:t>
      </w:r>
    </w:p>
    <w:p w14:paraId="5615A874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电子邮箱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SDJJYJZX</w:t>
      </w:r>
      <w:r>
        <w:rPr>
          <w:rFonts w:hint="eastAsia" w:ascii="仿宋_GB2312" w:hAnsi="仿宋" w:eastAsia="仿宋_GB2312" w:cs="仿宋_GB2312"/>
          <w:kern w:val="0"/>
          <w:sz w:val="28"/>
          <w:szCs w:val="28"/>
          <w:lang w:val="en-US" w:eastAsia="zh-CN"/>
        </w:rPr>
        <w:t>@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163.com</w:t>
      </w:r>
      <w:r>
        <w:rPr>
          <w:rFonts w:ascii="宋体" w:hAnsi="宋体" w:cs="宋体"/>
          <w:kern w:val="0"/>
          <w:sz w:val="24"/>
          <w:szCs w:val="24"/>
        </w:rPr>
        <w:t>;</w:t>
      </w:r>
    </w:p>
    <w:p w14:paraId="17EC44E2">
      <w:pPr>
        <w:widowControl/>
        <w:spacing w:before="100" w:beforeAutospacing="1" w:after="100" w:afterAutospacing="1"/>
        <w:ind w:firstLine="480" w:firstLineChars="200"/>
        <w:jc w:val="left"/>
        <w:rPr>
          <w:rFonts w:ascii="仿宋_GB2312" w:hAnsi="仿宋" w:eastAsia="仿宋_GB2312" w:cs="仿宋_GB2312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中心网站</w:t>
      </w:r>
      <w:r>
        <w:rPr>
          <w:rFonts w:hint="eastAsia" w:ascii="宋体" w:hAnsi="宋体" w:cs="宋体"/>
          <w:kern w:val="0"/>
          <w:sz w:val="24"/>
          <w:szCs w:val="24"/>
        </w:rPr>
        <w:t xml:space="preserve">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"https://www.xcc.edu.cn/sdyjzx/423279/index.html" </w:instrText>
      </w:r>
      <w:r>
        <w:rPr>
          <w:sz w:val="24"/>
          <w:szCs w:val="24"/>
        </w:rPr>
        <w:fldChar w:fldCharType="separate"/>
      </w:r>
      <w:r>
        <w:rPr>
          <w:rStyle w:val="9"/>
          <w:rFonts w:hint="eastAsia" w:ascii="仿宋_GB2312" w:hAnsi="仿宋" w:eastAsia="仿宋_GB2312" w:cs="仿宋_GB2312"/>
          <w:kern w:val="0"/>
          <w:sz w:val="24"/>
          <w:szCs w:val="24"/>
        </w:rPr>
        <w:t>https://www.xcc.edu.cn/sdyjzx/423279/index.html</w:t>
      </w:r>
      <w:r>
        <w:rPr>
          <w:rStyle w:val="9"/>
          <w:rFonts w:hint="eastAsia" w:ascii="仿宋_GB2312" w:hAnsi="仿宋" w:eastAsia="仿宋_GB2312" w:cs="仿宋_GB2312"/>
          <w:kern w:val="0"/>
          <w:sz w:val="24"/>
          <w:szCs w:val="24"/>
        </w:rPr>
        <w:fldChar w:fldCharType="end"/>
      </w:r>
    </w:p>
    <w:p w14:paraId="5E1B444D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二、提供收款单位账户信息：</w:t>
      </w:r>
    </w:p>
    <w:p w14:paraId="571832A3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户名：</w:t>
      </w:r>
    </w:p>
    <w:p w14:paraId="565B69EF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项目主持人单位开户银行：</w:t>
      </w:r>
    </w:p>
    <w:p w14:paraId="0BFBE40C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账号：</w:t>
      </w:r>
    </w:p>
    <w:p w14:paraId="59685B40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三、项目承担单位科研管理部门联系方式</w:t>
      </w:r>
    </w:p>
    <w:p w14:paraId="13819D9D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科研管理部门联系电话：</w:t>
      </w:r>
    </w:p>
    <w:p w14:paraId="6E885112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科研管理部门联系人：</w:t>
      </w:r>
    </w:p>
    <w:p w14:paraId="7E9B12DA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项目负责人姓名：</w:t>
      </w:r>
    </w:p>
    <w:p w14:paraId="1E2F2404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项目负责人电话：</w:t>
      </w:r>
    </w:p>
    <w:p w14:paraId="118579CF">
      <w:pPr>
        <w:widowControl/>
        <w:spacing w:before="100" w:beforeAutospacing="1" w:after="100" w:afterAutospacing="1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项目负责人 E-mail:</w:t>
      </w:r>
    </w:p>
    <w:p w14:paraId="489EB132">
      <w:pPr>
        <w:widowControl/>
        <w:spacing w:before="100" w:beforeAutospacing="1" w:after="100" w:afterAutospacing="1" w:line="420" w:lineRule="exact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四、请按照经费</w:t>
      </w:r>
      <w:r>
        <w:rPr>
          <w:rFonts w:hint="eastAsia" w:ascii="宋体" w:hAnsi="宋体" w:cs="宋体"/>
          <w:kern w:val="0"/>
          <w:sz w:val="24"/>
          <w:szCs w:val="24"/>
        </w:rPr>
        <w:t>全</w:t>
      </w:r>
      <w:r>
        <w:rPr>
          <w:rFonts w:ascii="宋体" w:hAnsi="宋体" w:cs="宋体"/>
          <w:kern w:val="0"/>
          <w:sz w:val="24"/>
          <w:szCs w:val="24"/>
        </w:rPr>
        <w:t>额将</w:t>
      </w:r>
      <w:r>
        <w:rPr>
          <w:rFonts w:ascii="宋体" w:hAnsi="宋体" w:cs="宋体"/>
          <w:color w:val="FF0000"/>
          <w:kern w:val="0"/>
          <w:sz w:val="24"/>
          <w:szCs w:val="24"/>
          <w:u w:val="single"/>
        </w:rPr>
        <w:t>发票</w:t>
      </w:r>
      <w:r>
        <w:rPr>
          <w:rFonts w:ascii="宋体" w:hAnsi="宋体" w:cs="宋体"/>
          <w:kern w:val="0"/>
          <w:sz w:val="24"/>
          <w:szCs w:val="24"/>
        </w:rPr>
        <w:t>寄至西昌学院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kern w:val="0"/>
          <w:sz w:val="24"/>
          <w:szCs w:val="24"/>
        </w:rPr>
        <w:t>四川省西昌市安宁镇学府路1号西昌学院北校区经济管理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与旅游</w:t>
      </w:r>
      <w:r>
        <w:rPr>
          <w:rFonts w:hint="eastAsia" w:ascii="宋体" w:hAnsi="宋体" w:cs="宋体"/>
          <w:kern w:val="0"/>
          <w:sz w:val="24"/>
          <w:szCs w:val="24"/>
        </w:rPr>
        <w:t>学院</w:t>
      </w:r>
      <w:r>
        <w:rPr>
          <w:rFonts w:ascii="宋体" w:hAnsi="宋体" w:cs="宋体"/>
          <w:kern w:val="0"/>
          <w:sz w:val="24"/>
          <w:szCs w:val="24"/>
        </w:rPr>
        <w:t>，在发票的“收到”或发票的“单位”栏署名“西昌学院”。</w:t>
      </w:r>
      <w:r>
        <w:rPr>
          <w:rFonts w:hint="eastAsia" w:ascii="宋体" w:hAnsi="宋体" w:cs="宋体"/>
          <w:kern w:val="0"/>
          <w:sz w:val="24"/>
          <w:szCs w:val="24"/>
        </w:rPr>
        <w:t>（注：项目管理联系表、协议书和发票于</w:t>
      </w:r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11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日</w:t>
      </w:r>
      <w:r>
        <w:rPr>
          <w:rFonts w:hint="eastAsia" w:ascii="宋体" w:hAnsi="宋体" w:cs="宋体"/>
          <w:kern w:val="0"/>
          <w:sz w:val="24"/>
          <w:lang w:val="en-US" w:eastAsia="zh-CN"/>
        </w:rPr>
        <w:t>之前（以邮戳为准）</w:t>
      </w:r>
      <w:r>
        <w:rPr>
          <w:rFonts w:hint="eastAsia" w:ascii="宋体" w:hAnsi="宋体" w:cs="宋体"/>
          <w:kern w:val="0"/>
          <w:sz w:val="24"/>
          <w:szCs w:val="24"/>
        </w:rPr>
        <w:t>通过</w:t>
      </w:r>
      <w:r>
        <w:rPr>
          <w:rFonts w:hint="eastAsia" w:ascii="宋体" w:hAnsi="宋体" w:cs="宋体"/>
          <w:color w:val="FF0000"/>
          <w:kern w:val="0"/>
          <w:sz w:val="24"/>
          <w:szCs w:val="24"/>
          <w:u w:val="single"/>
        </w:rPr>
        <w:t>EMS或顺丰快递</w:t>
      </w:r>
      <w:r>
        <w:rPr>
          <w:rFonts w:hint="eastAsia" w:ascii="宋体" w:hAnsi="宋体" w:cs="宋体"/>
          <w:kern w:val="0"/>
          <w:sz w:val="24"/>
          <w:szCs w:val="24"/>
        </w:rPr>
        <w:t>寄回本中心）</w:t>
      </w:r>
    </w:p>
    <w:p w14:paraId="34A41391">
      <w:pPr>
        <w:rPr>
          <w:b/>
          <w:bCs/>
          <w:szCs w:val="21"/>
        </w:rPr>
      </w:pPr>
      <w:r>
        <w:rPr>
          <w:rFonts w:hint="eastAsia"/>
          <w:sz w:val="30"/>
          <w:szCs w:val="30"/>
        </w:rPr>
        <w:br w:type="page"/>
      </w:r>
      <w:r>
        <w:rPr>
          <w:rFonts w:hint="eastAsia"/>
          <w:b/>
          <w:bCs/>
          <w:szCs w:val="21"/>
        </w:rPr>
        <w:t>附件3</w:t>
      </w:r>
    </w:p>
    <w:p w14:paraId="158F8183">
      <w:pPr>
        <w:pStyle w:val="2"/>
        <w:spacing w:before="0" w:beforeAutospacing="0" w:after="0" w:afterAutospacing="0"/>
        <w:ind w:firstLine="1193" w:firstLineChars="396"/>
        <w:rPr>
          <w:sz w:val="30"/>
          <w:szCs w:val="30"/>
        </w:rPr>
      </w:pPr>
      <w:r>
        <w:rPr>
          <w:rFonts w:hint="eastAsia"/>
          <w:sz w:val="30"/>
          <w:szCs w:val="30"/>
        </w:rPr>
        <w:t>四川民族山地经济发展研究中心</w:t>
      </w:r>
      <w:r>
        <w:rPr>
          <w:sz w:val="30"/>
          <w:szCs w:val="30"/>
        </w:rPr>
        <w:t>科研项目任务协议书</w:t>
      </w:r>
    </w:p>
    <w:p w14:paraId="65B666AC">
      <w:pPr>
        <w:pStyle w:val="5"/>
        <w:spacing w:before="0" w:beforeAutospacing="0" w:after="0" w:afterAutospacing="0" w:line="340" w:lineRule="exact"/>
        <w:rPr>
          <w:sz w:val="21"/>
          <w:szCs w:val="21"/>
        </w:rPr>
      </w:pPr>
      <w:r>
        <w:rPr>
          <w:sz w:val="21"/>
          <w:szCs w:val="21"/>
        </w:rPr>
        <w:t>项目编号：</w:t>
      </w:r>
    </w:p>
    <w:p w14:paraId="632A12C4">
      <w:pPr>
        <w:pStyle w:val="5"/>
        <w:spacing w:before="0" w:beforeAutospacing="0" w:after="0" w:afterAutospacing="0" w:line="340" w:lineRule="exact"/>
        <w:rPr>
          <w:rFonts w:hint="default" w:eastAsiaTheme="minorEastAsia"/>
          <w:sz w:val="21"/>
          <w:szCs w:val="21"/>
          <w:lang w:val="en-US" w:eastAsia="zh-CN"/>
        </w:rPr>
      </w:pPr>
      <w:r>
        <w:rPr>
          <w:sz w:val="21"/>
          <w:szCs w:val="21"/>
        </w:rPr>
        <w:t>项目名称：</w:t>
      </w:r>
    </w:p>
    <w:p w14:paraId="601ED566">
      <w:pPr>
        <w:pStyle w:val="5"/>
        <w:spacing w:before="0" w:beforeAutospacing="0" w:after="0" w:afterAutospacing="0" w:line="340" w:lineRule="exact"/>
        <w:rPr>
          <w:sz w:val="21"/>
          <w:szCs w:val="21"/>
        </w:rPr>
      </w:pPr>
      <w:r>
        <w:rPr>
          <w:sz w:val="21"/>
          <w:szCs w:val="21"/>
        </w:rPr>
        <w:t>项目下达单位（甲方）：</w:t>
      </w:r>
      <w:r>
        <w:rPr>
          <w:rFonts w:hint="eastAsia"/>
          <w:sz w:val="21"/>
          <w:szCs w:val="21"/>
        </w:rPr>
        <w:t>四川省教育厅</w:t>
      </w:r>
      <w:r>
        <w:rPr>
          <w:rFonts w:hint="eastAsia"/>
          <w:sz w:val="21"/>
          <w:szCs w:val="21"/>
          <w:lang w:val="en-US" w:eastAsia="zh-CN"/>
        </w:rPr>
        <w:t>高校</w:t>
      </w:r>
      <w:r>
        <w:rPr>
          <w:rFonts w:hint="eastAsia"/>
          <w:sz w:val="21"/>
          <w:szCs w:val="21"/>
        </w:rPr>
        <w:t>人文社会科学重点研究基地-四川民族山地经济发展研究中心</w:t>
      </w:r>
    </w:p>
    <w:p w14:paraId="19ED8EFC">
      <w:pPr>
        <w:pStyle w:val="5"/>
        <w:spacing w:before="0" w:beforeAutospacing="0" w:after="0" w:afterAutospacing="0" w:line="340" w:lineRule="exact"/>
        <w:rPr>
          <w:sz w:val="21"/>
          <w:szCs w:val="21"/>
        </w:rPr>
      </w:pPr>
      <w:r>
        <w:rPr>
          <w:sz w:val="21"/>
          <w:szCs w:val="21"/>
        </w:rPr>
        <w:t>项目负责人（乙方）：</w:t>
      </w:r>
    </w:p>
    <w:p w14:paraId="499326B9">
      <w:pPr>
        <w:pStyle w:val="5"/>
        <w:spacing w:before="0" w:beforeAutospacing="0" w:after="0" w:afterAutospacing="0" w:line="340" w:lineRule="exact"/>
        <w:ind w:firstLine="420" w:firstLineChars="200"/>
        <w:rPr>
          <w:sz w:val="21"/>
          <w:szCs w:val="21"/>
        </w:rPr>
      </w:pPr>
      <w:r>
        <w:rPr>
          <w:sz w:val="21"/>
          <w:szCs w:val="21"/>
        </w:rPr>
        <w:t>甲乙双方为顺利完成本项目的科研任务，根据</w:t>
      </w:r>
      <w:r>
        <w:rPr>
          <w:rFonts w:hint="eastAsia"/>
          <w:sz w:val="21"/>
          <w:szCs w:val="21"/>
        </w:rPr>
        <w:t>四川民族山地经济发展研究中心</w:t>
      </w:r>
      <w:r>
        <w:rPr>
          <w:sz w:val="21"/>
          <w:szCs w:val="21"/>
        </w:rPr>
        <w:t>科研项目管理办法，经协商一致，达成如下协议：</w:t>
      </w:r>
    </w:p>
    <w:p w14:paraId="2D41647F">
      <w:pPr>
        <w:pStyle w:val="5"/>
        <w:spacing w:before="0" w:beforeAutospacing="0" w:after="0" w:afterAutospacing="0" w:line="340" w:lineRule="exact"/>
        <w:ind w:firstLine="420" w:firstLineChars="200"/>
        <w:rPr>
          <w:rFonts w:hint="default" w:eastAsiaTheme="minorEastAsia"/>
          <w:sz w:val="21"/>
          <w:szCs w:val="21"/>
          <w:lang w:val="en-US" w:eastAsia="zh-CN"/>
        </w:rPr>
      </w:pPr>
      <w:r>
        <w:rPr>
          <w:sz w:val="21"/>
          <w:szCs w:val="21"/>
        </w:rPr>
        <w:t>第一条 甲方委托乙方承担本中心项目的研究工作。</w:t>
      </w:r>
      <w:r>
        <w:rPr>
          <w:rFonts w:hint="eastAsia"/>
          <w:sz w:val="21"/>
          <w:szCs w:val="21"/>
        </w:rPr>
        <w:t>研究时间，</w:t>
      </w:r>
      <w:r>
        <w:rPr>
          <w:sz w:val="21"/>
          <w:szCs w:val="21"/>
        </w:rPr>
        <w:t>重点项目</w:t>
      </w:r>
      <w:r>
        <w:rPr>
          <w:rFonts w:hint="eastAsia"/>
          <w:sz w:val="21"/>
          <w:szCs w:val="21"/>
          <w:lang w:val="en-US" w:eastAsia="zh-CN"/>
        </w:rPr>
        <w:t>两</w:t>
      </w:r>
      <w:r>
        <w:rPr>
          <w:rFonts w:hint="eastAsia"/>
          <w:sz w:val="21"/>
          <w:szCs w:val="21"/>
        </w:rPr>
        <w:t>年，</w:t>
      </w:r>
      <w:r>
        <w:rPr>
          <w:sz w:val="21"/>
          <w:szCs w:val="21"/>
        </w:rPr>
        <w:t>不超过三年</w:t>
      </w:r>
      <w:r>
        <w:rPr>
          <w:rFonts w:hint="eastAsia"/>
          <w:sz w:val="21"/>
          <w:szCs w:val="21"/>
        </w:rPr>
        <w:t>；</w:t>
      </w:r>
      <w:r>
        <w:rPr>
          <w:sz w:val="21"/>
          <w:szCs w:val="21"/>
        </w:rPr>
        <w:t>一般项目</w:t>
      </w:r>
      <w:r>
        <w:rPr>
          <w:rFonts w:hint="eastAsia"/>
          <w:sz w:val="21"/>
          <w:szCs w:val="21"/>
        </w:rPr>
        <w:t>（包括自筹项目）一年，</w:t>
      </w:r>
      <w:r>
        <w:rPr>
          <w:sz w:val="21"/>
          <w:szCs w:val="21"/>
        </w:rPr>
        <w:t>不超过两年</w:t>
      </w:r>
      <w:r>
        <w:rPr>
          <w:rFonts w:hint="eastAsia"/>
          <w:sz w:val="21"/>
          <w:szCs w:val="21"/>
        </w:rPr>
        <w:t>。</w:t>
      </w:r>
      <w:r>
        <w:rPr>
          <w:rFonts w:hint="eastAsia"/>
          <w:sz w:val="21"/>
          <w:szCs w:val="21"/>
          <w:lang w:val="en-US" w:eastAsia="zh-CN"/>
        </w:rPr>
        <w:t>经批准的其他情况另行规定。</w:t>
      </w:r>
    </w:p>
    <w:p w14:paraId="40B91515">
      <w:pPr>
        <w:pStyle w:val="5"/>
        <w:spacing w:before="0" w:beforeAutospacing="0" w:after="0" w:afterAutospacing="0" w:line="340" w:lineRule="exact"/>
        <w:ind w:firstLine="420" w:firstLineChars="200"/>
        <w:rPr>
          <w:sz w:val="21"/>
          <w:szCs w:val="21"/>
        </w:rPr>
      </w:pPr>
      <w:r>
        <w:rPr>
          <w:sz w:val="21"/>
          <w:szCs w:val="21"/>
        </w:rPr>
        <w:t>第二条 甲方根据《</w:t>
      </w:r>
      <w:r>
        <w:rPr>
          <w:rFonts w:hint="eastAsia"/>
          <w:sz w:val="21"/>
          <w:szCs w:val="21"/>
        </w:rPr>
        <w:t>四川省教育厅</w:t>
      </w:r>
      <w:r>
        <w:rPr>
          <w:rFonts w:hint="eastAsia"/>
          <w:sz w:val="21"/>
          <w:szCs w:val="21"/>
          <w:lang w:val="en-US" w:eastAsia="zh-CN"/>
        </w:rPr>
        <w:t>高校</w:t>
      </w:r>
      <w:r>
        <w:rPr>
          <w:rFonts w:hint="eastAsia"/>
          <w:sz w:val="21"/>
          <w:szCs w:val="21"/>
        </w:rPr>
        <w:t>人文社会科学重点研究基地——四川民族山地经济发展研究中心</w:t>
      </w:r>
      <w:r>
        <w:rPr>
          <w:sz w:val="21"/>
          <w:szCs w:val="21"/>
        </w:rPr>
        <w:t>科研项目管理办法》对乙方进行相应的</w:t>
      </w:r>
      <w:r>
        <w:rPr>
          <w:rFonts w:hint="eastAsia"/>
          <w:sz w:val="21"/>
          <w:szCs w:val="21"/>
          <w:lang w:val="en-US" w:eastAsia="zh-CN"/>
        </w:rPr>
        <w:t>经费</w:t>
      </w:r>
      <w:r>
        <w:rPr>
          <w:sz w:val="21"/>
          <w:szCs w:val="21"/>
        </w:rPr>
        <w:t>资助</w:t>
      </w:r>
      <w:r>
        <w:rPr>
          <w:rFonts w:hint="eastAsia"/>
          <w:sz w:val="21"/>
          <w:szCs w:val="21"/>
        </w:rPr>
        <w:t>（除自筹项目外）</w:t>
      </w:r>
      <w:r>
        <w:rPr>
          <w:sz w:val="21"/>
          <w:szCs w:val="21"/>
        </w:rPr>
        <w:t>。</w:t>
      </w:r>
    </w:p>
    <w:p w14:paraId="176AA245">
      <w:pPr>
        <w:pStyle w:val="5"/>
        <w:spacing w:before="0" w:beforeAutospacing="0" w:after="0" w:afterAutospacing="0" w:line="340" w:lineRule="exact"/>
        <w:ind w:firstLine="420" w:firstLineChars="200"/>
        <w:rPr>
          <w:sz w:val="21"/>
          <w:szCs w:val="21"/>
        </w:rPr>
      </w:pPr>
      <w:r>
        <w:rPr>
          <w:sz w:val="21"/>
          <w:szCs w:val="21"/>
        </w:rPr>
        <w:t>第三条 乙方应严格遵守《</w:t>
      </w:r>
      <w:r>
        <w:rPr>
          <w:rFonts w:hint="eastAsia"/>
          <w:sz w:val="21"/>
          <w:szCs w:val="21"/>
        </w:rPr>
        <w:t>四川省教育厅人文社会科学重点研究基地-四川民族山地经济发展研究中心</w:t>
      </w:r>
      <w:r>
        <w:rPr>
          <w:sz w:val="21"/>
          <w:szCs w:val="21"/>
        </w:rPr>
        <w:t>科研项目管理办法》的相关规定，同时对其申报和履行本协议书提交给甲方的材料真实性、合法性承担保证责任。甲方有权组织对研究项目的检查和审计，乙方应予以积极配合和支持。</w:t>
      </w:r>
    </w:p>
    <w:p w14:paraId="70DFEA29">
      <w:pPr>
        <w:pStyle w:val="5"/>
        <w:spacing w:before="0" w:beforeAutospacing="0" w:after="0" w:afterAutospacing="0" w:line="340" w:lineRule="exact"/>
        <w:ind w:firstLine="480"/>
        <w:rPr>
          <w:sz w:val="21"/>
          <w:szCs w:val="21"/>
        </w:rPr>
      </w:pPr>
      <w:r>
        <w:rPr>
          <w:sz w:val="21"/>
          <w:szCs w:val="21"/>
        </w:rPr>
        <w:t>第四条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乙方保证按照《申报书》中确定的计划进行研究。如乙方违反管理办法</w:t>
      </w:r>
      <w:r>
        <w:rPr>
          <w:rFonts w:hint="eastAsia"/>
          <w:sz w:val="21"/>
          <w:szCs w:val="21"/>
        </w:rPr>
        <w:t>，不能完成研究任务</w:t>
      </w:r>
      <w:r>
        <w:rPr>
          <w:sz w:val="21"/>
          <w:szCs w:val="21"/>
        </w:rPr>
        <w:t>，甲方</w:t>
      </w:r>
      <w:r>
        <w:rPr>
          <w:rFonts w:hint="eastAsia"/>
          <w:sz w:val="21"/>
          <w:szCs w:val="21"/>
          <w:lang w:val="en-US" w:eastAsia="zh-CN"/>
        </w:rPr>
        <w:t>有权利</w:t>
      </w:r>
      <w:r>
        <w:rPr>
          <w:sz w:val="21"/>
          <w:szCs w:val="21"/>
        </w:rPr>
        <w:t>撤销项目</w:t>
      </w:r>
      <w:r>
        <w:rPr>
          <w:rFonts w:hint="eastAsia"/>
          <w:sz w:val="21"/>
          <w:szCs w:val="21"/>
        </w:rPr>
        <w:t>，上报省教育厅，并在本中心网站及相关网站上通报，资助的项目则</w:t>
      </w:r>
      <w:r>
        <w:rPr>
          <w:sz w:val="21"/>
          <w:szCs w:val="21"/>
        </w:rPr>
        <w:t>追回已拨付的经费。</w:t>
      </w:r>
    </w:p>
    <w:p w14:paraId="59271078">
      <w:pPr>
        <w:pStyle w:val="5"/>
        <w:spacing w:before="0" w:beforeAutospacing="0" w:after="0" w:afterAutospacing="0" w:line="340" w:lineRule="exact"/>
        <w:ind w:firstLine="480"/>
        <w:rPr>
          <w:sz w:val="21"/>
          <w:szCs w:val="21"/>
        </w:rPr>
      </w:pPr>
      <w:r>
        <w:rPr>
          <w:sz w:val="21"/>
          <w:szCs w:val="21"/>
        </w:rPr>
        <w:t>第五条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本项目研究取得的科技成果，其知识产权归属及成果转化，按相关法律执行，且甲方享有无偿使用权。项目结题时，乙方送交项目成果给甲方做资料保存。</w:t>
      </w:r>
    </w:p>
    <w:p w14:paraId="4AAFA2E3">
      <w:pPr>
        <w:pStyle w:val="5"/>
        <w:spacing w:before="0" w:beforeAutospacing="0" w:after="0" w:afterAutospacing="0" w:line="340" w:lineRule="exact"/>
        <w:ind w:firstLine="480"/>
        <w:rPr>
          <w:sz w:val="21"/>
          <w:szCs w:val="21"/>
        </w:rPr>
      </w:pPr>
      <w:r>
        <w:rPr>
          <w:sz w:val="21"/>
          <w:szCs w:val="21"/>
        </w:rPr>
        <w:t>第六条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乙方保证专款专用，不得以任何形式、任何理由挪作他用，并接受甲方监督；如乙方违反上述约定，甲方可决定追回已拨付的经费，并撤销项目。</w:t>
      </w:r>
    </w:p>
    <w:p w14:paraId="4F08A964">
      <w:pPr>
        <w:pStyle w:val="5"/>
        <w:spacing w:before="0" w:beforeAutospacing="0" w:after="0" w:afterAutospacing="0" w:line="340" w:lineRule="exact"/>
        <w:ind w:firstLine="480"/>
        <w:rPr>
          <w:sz w:val="21"/>
          <w:szCs w:val="21"/>
        </w:rPr>
      </w:pPr>
      <w:r>
        <w:rPr>
          <w:sz w:val="21"/>
          <w:szCs w:val="21"/>
        </w:rPr>
        <w:t>第七条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项目完成后，乙方向甲方提交项目结题</w:t>
      </w:r>
      <w:r>
        <w:rPr>
          <w:rFonts w:hint="eastAsia"/>
          <w:sz w:val="21"/>
          <w:szCs w:val="21"/>
        </w:rPr>
        <w:t>审批书</w:t>
      </w:r>
      <w:r>
        <w:rPr>
          <w:sz w:val="21"/>
          <w:szCs w:val="21"/>
        </w:rPr>
        <w:t>和</w:t>
      </w:r>
      <w:r>
        <w:rPr>
          <w:rFonts w:hint="eastAsia"/>
          <w:sz w:val="21"/>
          <w:szCs w:val="21"/>
        </w:rPr>
        <w:t>“项目成果简介”（交电子文档和纸质文件）</w:t>
      </w:r>
      <w:r>
        <w:rPr>
          <w:sz w:val="21"/>
          <w:szCs w:val="21"/>
        </w:rPr>
        <w:t>，由甲方验收。专著、论文和研究报告等研究成果必须在显著位置标注“</w:t>
      </w:r>
      <w:r>
        <w:rPr>
          <w:rFonts w:hint="eastAsia"/>
          <w:sz w:val="21"/>
          <w:szCs w:val="21"/>
        </w:rPr>
        <w:t>四川省教育厅</w:t>
      </w:r>
      <w:r>
        <w:rPr>
          <w:rFonts w:hint="eastAsia"/>
          <w:sz w:val="21"/>
          <w:szCs w:val="21"/>
          <w:lang w:val="en-US" w:eastAsia="zh-CN"/>
        </w:rPr>
        <w:t>高校</w:t>
      </w:r>
      <w:r>
        <w:rPr>
          <w:rFonts w:hint="eastAsia"/>
          <w:sz w:val="21"/>
          <w:szCs w:val="21"/>
        </w:rPr>
        <w:t>人文社会科学重点研究基地-四川民族山地经济发展研究中心</w:t>
      </w:r>
      <w:r>
        <w:rPr>
          <w:sz w:val="21"/>
          <w:szCs w:val="21"/>
        </w:rPr>
        <w:t>资助科研项目”</w:t>
      </w:r>
      <w:r>
        <w:rPr>
          <w:rFonts w:hint="eastAsia"/>
          <w:sz w:val="21"/>
          <w:szCs w:val="21"/>
          <w:lang w:val="en-US" w:eastAsia="zh-CN"/>
        </w:rPr>
        <w:t>字样</w:t>
      </w:r>
      <w:r>
        <w:rPr>
          <w:rFonts w:hint="eastAsia"/>
          <w:sz w:val="21"/>
          <w:szCs w:val="21"/>
        </w:rPr>
        <w:t>，</w:t>
      </w:r>
      <w:r>
        <w:rPr>
          <w:sz w:val="21"/>
          <w:szCs w:val="21"/>
        </w:rPr>
        <w:t>未标注的不能作为结题依据。</w:t>
      </w:r>
    </w:p>
    <w:p w14:paraId="1A5753BF">
      <w:pPr>
        <w:pStyle w:val="5"/>
        <w:spacing w:before="0" w:beforeAutospacing="0" w:after="0" w:afterAutospacing="0" w:line="340" w:lineRule="exact"/>
        <w:ind w:firstLine="480"/>
        <w:rPr>
          <w:sz w:val="21"/>
          <w:szCs w:val="21"/>
        </w:rPr>
      </w:pPr>
      <w:r>
        <w:rPr>
          <w:sz w:val="21"/>
          <w:szCs w:val="21"/>
        </w:rPr>
        <w:t>第八条</w:t>
      </w:r>
      <w:r>
        <w:rPr>
          <w:rFonts w:hint="eastAsia"/>
          <w:sz w:val="21"/>
          <w:szCs w:val="21"/>
        </w:rPr>
        <w:t xml:space="preserve">  结项要求：重点项目成果为1部专著或1篇研究报告（2万字以上）或1篇CSSCI期刊论文；一般项目成果为1篇核心期刊或2篇省级期刊论文</w:t>
      </w:r>
      <w:r>
        <w:rPr>
          <w:rFonts w:hint="eastAsia"/>
          <w:sz w:val="21"/>
          <w:szCs w:val="21"/>
          <w:lang w:eastAsia="zh-CN"/>
        </w:rPr>
        <w:t>。</w:t>
      </w:r>
      <w:r>
        <w:rPr>
          <w:rFonts w:hint="eastAsia"/>
          <w:sz w:val="21"/>
          <w:szCs w:val="21"/>
        </w:rPr>
        <w:t>研究成果为研究报告的，应有相关州（市）厅级及以上政府部门主要领导的肯定性批示或采纳证书。</w:t>
      </w:r>
      <w:r>
        <w:rPr>
          <w:rFonts w:hint="eastAsia"/>
          <w:sz w:val="21"/>
          <w:szCs w:val="21"/>
          <w:lang w:val="en-US" w:eastAsia="zh-CN"/>
        </w:rPr>
        <w:t>自筹项目与一般项目结项要求相同。经批准的其他情况另行规定</w:t>
      </w:r>
      <w:bookmarkStart w:id="0" w:name="_GoBack"/>
      <w:bookmarkEnd w:id="0"/>
      <w:r>
        <w:rPr>
          <w:rFonts w:hint="eastAsia"/>
          <w:sz w:val="21"/>
          <w:szCs w:val="21"/>
          <w:lang w:val="en-US" w:eastAsia="zh-CN"/>
        </w:rPr>
        <w:t>。</w:t>
      </w:r>
      <w:r>
        <w:rPr>
          <w:rFonts w:hint="eastAsia"/>
          <w:sz w:val="21"/>
          <w:szCs w:val="21"/>
        </w:rPr>
        <w:t>所有结题成果均须提供原件、复印件和电子版。项目结项时填写结项审批书。</w:t>
      </w:r>
    </w:p>
    <w:p w14:paraId="314D6CC6">
      <w:pPr>
        <w:pStyle w:val="5"/>
        <w:spacing w:before="0" w:beforeAutospacing="0" w:after="0" w:afterAutospacing="0" w:line="340" w:lineRule="exact"/>
        <w:ind w:firstLine="480"/>
      </w:pPr>
      <w:r>
        <w:rPr>
          <w:sz w:val="21"/>
          <w:szCs w:val="21"/>
        </w:rPr>
        <w:t>第</w:t>
      </w:r>
      <w:r>
        <w:rPr>
          <w:rFonts w:hint="eastAsia"/>
          <w:sz w:val="21"/>
          <w:szCs w:val="21"/>
          <w:lang w:val="en-US" w:eastAsia="zh-CN"/>
        </w:rPr>
        <w:t>九</w:t>
      </w:r>
      <w:r>
        <w:rPr>
          <w:sz w:val="21"/>
          <w:szCs w:val="21"/>
        </w:rPr>
        <w:t>条</w:t>
      </w:r>
      <w:r>
        <w:rPr>
          <w:rFonts w:hint="eastAsia"/>
          <w:sz w:val="21"/>
          <w:szCs w:val="21"/>
        </w:rPr>
        <w:t xml:space="preserve">  </w:t>
      </w:r>
      <w:r>
        <w:rPr>
          <w:sz w:val="21"/>
          <w:szCs w:val="21"/>
        </w:rPr>
        <w:t>本</w:t>
      </w:r>
      <w:r>
        <w:rPr>
          <w:rFonts w:hint="eastAsia"/>
          <w:sz w:val="21"/>
          <w:szCs w:val="21"/>
        </w:rPr>
        <w:t>协议</w:t>
      </w:r>
      <w:r>
        <w:rPr>
          <w:sz w:val="21"/>
          <w:szCs w:val="21"/>
        </w:rPr>
        <w:t>由甲方负责解释。</w:t>
      </w:r>
    </w:p>
    <w:p w14:paraId="0252BDF4">
      <w:pPr>
        <w:pStyle w:val="5"/>
        <w:spacing w:before="0" w:beforeAutospacing="0" w:after="0" w:afterAutospacing="0" w:line="340" w:lineRule="exact"/>
        <w:ind w:firstLine="480"/>
        <w:rPr>
          <w:sz w:val="21"/>
          <w:szCs w:val="21"/>
        </w:rPr>
      </w:pPr>
      <w:r>
        <w:rPr>
          <w:rFonts w:hint="eastAsia"/>
          <w:sz w:val="21"/>
          <w:szCs w:val="21"/>
        </w:rPr>
        <w:t>甲方（盖章）                              乙方（</w:t>
      </w:r>
      <w:r>
        <w:rPr>
          <w:rFonts w:hint="eastAsia"/>
          <w:sz w:val="21"/>
          <w:szCs w:val="21"/>
          <w:lang w:eastAsia="zh-CN"/>
        </w:rPr>
        <w:t>部门</w:t>
      </w:r>
      <w:r>
        <w:rPr>
          <w:rFonts w:hint="eastAsia"/>
          <w:sz w:val="21"/>
          <w:szCs w:val="21"/>
        </w:rPr>
        <w:t>盖章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  <w:lang w:val="en-US" w:eastAsia="zh-CN"/>
        </w:rPr>
        <w:t>本人签名</w:t>
      </w:r>
      <w:r>
        <w:rPr>
          <w:rFonts w:hint="eastAsia"/>
          <w:sz w:val="21"/>
          <w:szCs w:val="21"/>
        </w:rPr>
        <w:t>）</w:t>
      </w:r>
    </w:p>
    <w:p w14:paraId="3B4DDAD6">
      <w:pPr>
        <w:pStyle w:val="5"/>
        <w:spacing w:before="0" w:beforeAutospacing="0" w:after="0" w:afterAutospacing="0" w:line="340" w:lineRule="exact"/>
        <w:ind w:firstLine="480"/>
        <w:rPr>
          <w:sz w:val="21"/>
          <w:szCs w:val="21"/>
        </w:rPr>
      </w:pPr>
    </w:p>
    <w:p w14:paraId="34D10921">
      <w:pPr>
        <w:pStyle w:val="5"/>
        <w:spacing w:before="0" w:beforeAutospacing="0" w:after="0" w:afterAutospacing="0" w:line="340" w:lineRule="exact"/>
        <w:ind w:firstLine="48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        年  月  日                                年  月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63CE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1AA78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1AA78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iMThhMjdiZjgwMzk1ODVjOGZiYzMyMDkzZWJlOTYifQ=="/>
  </w:docVars>
  <w:rsids>
    <w:rsidRoot w:val="482E099D"/>
    <w:rsid w:val="000866EE"/>
    <w:rsid w:val="00087AAC"/>
    <w:rsid w:val="00300117"/>
    <w:rsid w:val="0049695A"/>
    <w:rsid w:val="00A56141"/>
    <w:rsid w:val="00B95302"/>
    <w:rsid w:val="00E50869"/>
    <w:rsid w:val="02B26E88"/>
    <w:rsid w:val="056C6DC3"/>
    <w:rsid w:val="05CF1AFF"/>
    <w:rsid w:val="05FC6349"/>
    <w:rsid w:val="05FF19A7"/>
    <w:rsid w:val="06615B03"/>
    <w:rsid w:val="07247C28"/>
    <w:rsid w:val="07B77B19"/>
    <w:rsid w:val="08DC6E92"/>
    <w:rsid w:val="09137BC1"/>
    <w:rsid w:val="0A1313E8"/>
    <w:rsid w:val="0C662A91"/>
    <w:rsid w:val="10802373"/>
    <w:rsid w:val="13F21C1A"/>
    <w:rsid w:val="15C07DB6"/>
    <w:rsid w:val="162B1D4F"/>
    <w:rsid w:val="166B4579"/>
    <w:rsid w:val="16AD19E8"/>
    <w:rsid w:val="1B5C39DD"/>
    <w:rsid w:val="1CB33AD0"/>
    <w:rsid w:val="1DAA0F18"/>
    <w:rsid w:val="21D50608"/>
    <w:rsid w:val="24343749"/>
    <w:rsid w:val="24555882"/>
    <w:rsid w:val="26047B8D"/>
    <w:rsid w:val="2665687B"/>
    <w:rsid w:val="28643ED1"/>
    <w:rsid w:val="2AAD6003"/>
    <w:rsid w:val="2C73502A"/>
    <w:rsid w:val="2E13002A"/>
    <w:rsid w:val="3195518F"/>
    <w:rsid w:val="35613C72"/>
    <w:rsid w:val="358A6F92"/>
    <w:rsid w:val="35960EC9"/>
    <w:rsid w:val="37274335"/>
    <w:rsid w:val="3B1D42F5"/>
    <w:rsid w:val="3D02712D"/>
    <w:rsid w:val="40776A3F"/>
    <w:rsid w:val="441225D1"/>
    <w:rsid w:val="47A36F53"/>
    <w:rsid w:val="482E099D"/>
    <w:rsid w:val="4C393C27"/>
    <w:rsid w:val="4F12415B"/>
    <w:rsid w:val="50113623"/>
    <w:rsid w:val="50D457E8"/>
    <w:rsid w:val="590E25F6"/>
    <w:rsid w:val="5B8322E4"/>
    <w:rsid w:val="5C0F3423"/>
    <w:rsid w:val="5C7F7447"/>
    <w:rsid w:val="60CF38D6"/>
    <w:rsid w:val="624B4A77"/>
    <w:rsid w:val="62D31DFD"/>
    <w:rsid w:val="646D1D84"/>
    <w:rsid w:val="683C3F47"/>
    <w:rsid w:val="6F28201B"/>
    <w:rsid w:val="6F7E60A8"/>
    <w:rsid w:val="701F60B6"/>
    <w:rsid w:val="70C716D2"/>
    <w:rsid w:val="714A1DE3"/>
    <w:rsid w:val="72F049D2"/>
    <w:rsid w:val="73591E51"/>
    <w:rsid w:val="744877CF"/>
    <w:rsid w:val="75422471"/>
    <w:rsid w:val="758D193E"/>
    <w:rsid w:val="759E7FEF"/>
    <w:rsid w:val="7E720953"/>
    <w:rsid w:val="7FFB48B1"/>
    <w:rsid w:val="BDA4D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8967370e-7ea3-4cc3-98e0-8eca7d5485a2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17EC44E2</paraID>
      <start>4</start>
      <end>5</end>
      <status>unmodified</status>
      <modifiedWord/>
      <trackRevisions>false</trackRevisions>
    </reviewItem>
    <reviewItem>
      <errorID>2d4003d3-762e-4712-8532-18c1e130900b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489EB132</paraID>
      <start>106</start>
      <end>107</end>
      <status>unmodified</status>
      <modifiedWord/>
      <trackRevisions>false</trackRevisions>
    </reviewItem>
    <reviewItem>
      <errorID>ec9669e4-e6be-41fb-b607-c1a800e4c67d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489EB132</paraID>
      <start>112</start>
      <end>113</end>
      <status>unmodified</status>
      <modifiedWord/>
      <trackRevisions>false</trackRevisions>
    </reviewItem>
    <reviewItem>
      <errorID>364dabce-a17e-4420-84f6-3321b17dda22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601ED566</paraID>
      <start>31</start>
      <end>32</end>
      <status>unmodified</status>
      <modifiedWord/>
      <trackRevisions>false</trackRevisions>
    </reviewItem>
    <reviewItem>
      <errorID>dba47d7d-10a1-42a9-b332-9a1b6a9a456f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176AA245</paraID>
      <start>30</start>
      <end>31</end>
      <status>unmodified</status>
      <modifiedWord/>
      <trackRevisions>false</trackRevisions>
    </reviewItem>
    <reviewItem>
      <errorID>e38beb30-bf02-4130-97e9-03381021d134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4F08A964</paraID>
      <start>97</start>
      <end>98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5f460b-eaa0-4841-8fd1-3716a9d7ae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1292</Words>
  <Characters>1396</Characters>
  <Lines>11</Lines>
  <Paragraphs>3</Paragraphs>
  <TotalTime>0</TotalTime>
  <ScaleCrop>false</ScaleCrop>
  <LinksUpToDate>false</LinksUpToDate>
  <CharactersWithSpaces>1492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2020-09-22T16:06:00Z</dcterms:created>
  <dc:creator>李浩淼</dc:creator>
  <cp:lastModifiedBy>审核教师</cp:lastModifiedBy>
  <cp:lastPrinted>2021-07-06T00:10:00Z</cp:lastPrinted>
  <dcterms:modified xsi:type="dcterms:W3CDTF">2026-10-27T00:48:22Z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60DE2C4C90A2F062C81BDB6AC85EE259_43</vt:lpwstr>
  </property>
  <property fmtid="{D5CDD505-2E9C-101B-9397-08002B2CF9AE}" pid="4" name="KSOTemplateDocerSaveRecord">
    <vt:lpwstr>eyJoZGlkIjoiZTExYzMxNDlkMTZmMzEzZjM4YTZkY2YzODA0ZGJiNDEiLCJ1c2VySWQiOiIyNTgzOTQwNzAifQ==</vt:lpwstr>
  </property>
</Properties>
</file>