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35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779"/>
        <w:gridCol w:w="2841"/>
        <w:gridCol w:w="1995"/>
        <w:gridCol w:w="1787"/>
      </w:tblGrid>
      <w:tr w14:paraId="6018EA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95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93CC66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项目</w:t>
            </w:r>
            <w:r>
              <w:rPr>
                <w:rFonts w:hint="eastAsia" w:ascii="宋体" w:hAnsi="宋体"/>
              </w:rPr>
              <w:t>年度</w:t>
            </w:r>
          </w:p>
        </w:tc>
        <w:tc>
          <w:tcPr>
            <w:tcW w:w="1779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0553FE1">
            <w:pPr>
              <w:ind w:firstLine="420" w:firstLineChars="15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8"/>
                <w:szCs w:val="28"/>
              </w:rPr>
              <w:t>202</w:t>
            </w:r>
            <w:r>
              <w:rPr>
                <w:rFonts w:hint="eastAsia" w:ascii="宋体" w:hAnsi="宋体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  <w:bookmarkStart w:id="0" w:name="_GoBack"/>
            <w:bookmarkEnd w:id="0"/>
          </w:p>
        </w:tc>
        <w:tc>
          <w:tcPr>
            <w:tcW w:w="2841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center"/>
          </w:tcPr>
          <w:p w14:paraId="1705E283">
            <w:pPr>
              <w:rPr>
                <w:rFonts w:ascii="宋体" w:hAnsi="宋体"/>
              </w:rPr>
            </w:pPr>
          </w:p>
        </w:tc>
        <w:tc>
          <w:tcPr>
            <w:tcW w:w="199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8C1CBAE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指南编号</w:t>
            </w:r>
          </w:p>
        </w:tc>
        <w:tc>
          <w:tcPr>
            <w:tcW w:w="178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3570518">
            <w:pPr>
              <w:jc w:val="center"/>
              <w:rPr>
                <w:rFonts w:ascii="宋体" w:hAnsi="宋体"/>
              </w:rPr>
            </w:pPr>
          </w:p>
        </w:tc>
      </w:tr>
    </w:tbl>
    <w:p w14:paraId="30ACEE7C">
      <w:pPr>
        <w:jc w:val="center"/>
        <w:rPr>
          <w:rFonts w:hint="eastAsia" w:ascii="华文中宋" w:hAnsi="华文中宋" w:eastAsia="华文中宋"/>
          <w:b/>
          <w:color w:val="000000"/>
          <w:sz w:val="32"/>
          <w:szCs w:val="32"/>
        </w:rPr>
      </w:pPr>
    </w:p>
    <w:p w14:paraId="3CC80BE6">
      <w:pPr>
        <w:jc w:val="center"/>
        <w:rPr>
          <w:rFonts w:hint="eastAsia" w:ascii="华文中宋" w:hAnsi="华文中宋" w:eastAsia="华文中宋"/>
          <w:b/>
          <w:color w:val="000000"/>
          <w:sz w:val="32"/>
          <w:szCs w:val="32"/>
          <w:lang w:eastAsia="zh-CN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四川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  <w:lang w:eastAsia="zh-CN"/>
        </w:rPr>
        <w:t>省哲学社会科学重点研究基地</w:t>
      </w:r>
    </w:p>
    <w:p w14:paraId="4448553A">
      <w:pPr>
        <w:jc w:val="center"/>
        <w:rPr>
          <w:rFonts w:ascii="华文中宋" w:hAnsi="华文中宋" w:eastAsia="华文中宋"/>
          <w:b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彝族文化</w:t>
      </w:r>
      <w:r>
        <w:rPr>
          <w:rFonts w:hint="eastAsia" w:ascii="宋体" w:hAnsi="宋体" w:cs="宋体"/>
          <w:b/>
          <w:color w:val="000000"/>
          <w:sz w:val="32"/>
          <w:szCs w:val="32"/>
        </w:rPr>
        <w:t>研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究中心</w:t>
      </w:r>
      <w:r>
        <w:rPr>
          <w:rFonts w:hint="eastAsia" w:ascii="宋体" w:hAnsi="宋体" w:cs="宋体"/>
          <w:b/>
          <w:color w:val="000000"/>
          <w:sz w:val="32"/>
          <w:szCs w:val="32"/>
        </w:rPr>
        <w:t>项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目《</w:t>
      </w:r>
      <w:r>
        <w:rPr>
          <w:rFonts w:hint="eastAsia" w:ascii="宋体" w:hAnsi="宋体" w:cs="宋体"/>
          <w:b/>
          <w:color w:val="000000"/>
          <w:sz w:val="32"/>
          <w:szCs w:val="32"/>
        </w:rPr>
        <w:t>课题论证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》活</w:t>
      </w:r>
      <w:r>
        <w:rPr>
          <w:rFonts w:hint="eastAsia" w:ascii="宋体" w:hAnsi="宋体" w:cs="宋体"/>
          <w:b/>
          <w:color w:val="000000"/>
          <w:sz w:val="32"/>
          <w:szCs w:val="32"/>
        </w:rPr>
        <w:t>页</w:t>
      </w:r>
    </w:p>
    <w:p w14:paraId="720A577F">
      <w:pPr>
        <w:rPr>
          <w:rFonts w:ascii="华文中宋" w:hAnsi="华文中宋" w:eastAsia="华文中宋"/>
          <w:b/>
          <w:color w:val="000000"/>
          <w:sz w:val="32"/>
          <w:szCs w:val="32"/>
        </w:rPr>
      </w:pPr>
    </w:p>
    <w:p w14:paraId="65272A6B">
      <w:pPr>
        <w:rPr>
          <w:rFonts w:ascii="华文中宋" w:hAnsi="华文中宋" w:eastAsia="华文中宋"/>
          <w:b/>
          <w:color w:val="000000"/>
          <w:sz w:val="32"/>
          <w:szCs w:val="32"/>
        </w:rPr>
      </w:pPr>
      <w:r>
        <w:rPr>
          <w:rFonts w:hint="eastAsia" w:ascii="宋体" w:hAnsi="宋体"/>
          <w:sz w:val="30"/>
        </w:rPr>
        <w:t>课题名称：</w:t>
      </w:r>
      <w:r>
        <w:rPr>
          <w:rFonts w:ascii="宋体" w:hAnsi="宋体"/>
          <w:sz w:val="30"/>
        </w:rPr>
        <w:tab/>
      </w:r>
      <w:r>
        <w:rPr>
          <w:rFonts w:ascii="宋体" w:hAnsi="宋体"/>
          <w:sz w:val="30"/>
        </w:rPr>
        <w:tab/>
      </w:r>
    </w:p>
    <w:tbl>
      <w:tblPr>
        <w:tblStyle w:val="6"/>
        <w:tblW w:w="9660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0"/>
      </w:tblGrid>
      <w:tr w14:paraId="401800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0" w:hRule="atLeast"/>
        </w:trPr>
        <w:tc>
          <w:tcPr>
            <w:tcW w:w="9660" w:type="dxa"/>
            <w:tcBorders>
              <w:bottom w:val="single" w:color="auto" w:sz="4" w:space="0"/>
            </w:tcBorders>
          </w:tcPr>
          <w:p w14:paraId="2AEB82FB">
            <w:pPr>
              <w:ind w:right="71"/>
              <w:jc w:val="left"/>
              <w:rPr>
                <w:rFonts w:ascii="宋体" w:hAnsi="宋体"/>
              </w:rPr>
            </w:pPr>
            <w:r>
              <w:rPr>
                <w:rFonts w:hint="eastAsia" w:ascii="宋体"/>
                <w:b/>
                <w:sz w:val="24"/>
              </w:rPr>
              <w:t>[选题依据]</w:t>
            </w:r>
            <w:r>
              <w:rPr>
                <w:rFonts w:hint="eastAsia" w:ascii="宋体"/>
                <w:sz w:val="24"/>
              </w:rPr>
              <w:t xml:space="preserve">  国内外相关研究的学术史梳理及研究动态；本课题相对于已有研究的独到学术价值和应用价值等。</w:t>
            </w:r>
          </w:p>
          <w:p w14:paraId="1D4339F7">
            <w:pPr>
              <w:ind w:right="71"/>
              <w:jc w:val="left"/>
              <w:rPr>
                <w:rFonts w:ascii="宋体" w:hAnsi="宋体"/>
              </w:rPr>
            </w:pPr>
          </w:p>
          <w:p w14:paraId="09F193BA">
            <w:pPr>
              <w:ind w:right="71"/>
              <w:jc w:val="left"/>
              <w:rPr>
                <w:rFonts w:ascii="宋体" w:hAnsi="宋体"/>
              </w:rPr>
            </w:pPr>
          </w:p>
          <w:p w14:paraId="2FFD10A9">
            <w:pPr>
              <w:ind w:right="71"/>
              <w:jc w:val="left"/>
              <w:rPr>
                <w:rFonts w:ascii="宋体" w:hAnsi="宋体"/>
              </w:rPr>
            </w:pPr>
          </w:p>
          <w:p w14:paraId="221AD43F">
            <w:pPr>
              <w:ind w:right="71"/>
              <w:jc w:val="left"/>
              <w:rPr>
                <w:rFonts w:ascii="宋体" w:hAnsi="宋体"/>
              </w:rPr>
            </w:pPr>
          </w:p>
          <w:p w14:paraId="7D237E00">
            <w:pPr>
              <w:ind w:right="71"/>
              <w:jc w:val="left"/>
              <w:rPr>
                <w:rFonts w:ascii="宋体" w:hAnsi="宋体"/>
              </w:rPr>
            </w:pPr>
          </w:p>
          <w:p w14:paraId="5B712791">
            <w:pPr>
              <w:ind w:right="71"/>
              <w:jc w:val="left"/>
              <w:rPr>
                <w:rFonts w:ascii="宋体" w:hAnsi="宋体"/>
              </w:rPr>
            </w:pPr>
          </w:p>
          <w:p w14:paraId="4D709248">
            <w:pPr>
              <w:ind w:right="71"/>
              <w:jc w:val="left"/>
              <w:rPr>
                <w:rFonts w:ascii="宋体" w:hAnsi="宋体"/>
              </w:rPr>
            </w:pPr>
          </w:p>
          <w:p w14:paraId="211B8AA5">
            <w:pPr>
              <w:ind w:right="71"/>
              <w:jc w:val="left"/>
              <w:rPr>
                <w:rFonts w:ascii="宋体" w:hAnsi="宋体"/>
              </w:rPr>
            </w:pPr>
          </w:p>
          <w:p w14:paraId="2110398C">
            <w:pPr>
              <w:ind w:right="71"/>
              <w:jc w:val="left"/>
              <w:rPr>
                <w:rFonts w:ascii="宋体" w:hAnsi="宋体"/>
              </w:rPr>
            </w:pPr>
          </w:p>
          <w:p w14:paraId="275518E2">
            <w:pPr>
              <w:ind w:right="71"/>
              <w:jc w:val="left"/>
              <w:rPr>
                <w:rFonts w:ascii="宋体" w:hAnsi="宋体"/>
              </w:rPr>
            </w:pPr>
          </w:p>
          <w:p w14:paraId="78EBB0A5">
            <w:pPr>
              <w:ind w:right="71"/>
              <w:jc w:val="left"/>
              <w:rPr>
                <w:rFonts w:ascii="宋体" w:hAnsi="宋体"/>
              </w:rPr>
            </w:pPr>
          </w:p>
          <w:p w14:paraId="7481A451">
            <w:pPr>
              <w:ind w:right="71"/>
              <w:jc w:val="left"/>
              <w:rPr>
                <w:rFonts w:ascii="宋体" w:hAnsi="宋体"/>
              </w:rPr>
            </w:pPr>
          </w:p>
          <w:p w14:paraId="5F821236">
            <w:pPr>
              <w:ind w:right="71"/>
              <w:jc w:val="left"/>
              <w:rPr>
                <w:rFonts w:ascii="宋体" w:hAnsi="宋体"/>
              </w:rPr>
            </w:pPr>
          </w:p>
          <w:p w14:paraId="49FF1561">
            <w:pPr>
              <w:ind w:right="71"/>
              <w:jc w:val="left"/>
              <w:rPr>
                <w:rFonts w:ascii="宋体" w:hAnsi="宋体"/>
              </w:rPr>
            </w:pPr>
          </w:p>
          <w:p w14:paraId="0112F7C5">
            <w:pPr>
              <w:ind w:right="71"/>
              <w:jc w:val="left"/>
              <w:rPr>
                <w:rFonts w:ascii="宋体" w:hAnsi="宋体"/>
              </w:rPr>
            </w:pPr>
          </w:p>
          <w:p w14:paraId="2E254092">
            <w:pPr>
              <w:ind w:right="71"/>
              <w:jc w:val="left"/>
              <w:rPr>
                <w:rFonts w:ascii="宋体" w:hAnsi="宋体"/>
              </w:rPr>
            </w:pPr>
          </w:p>
          <w:p w14:paraId="1CE3EDE3">
            <w:pPr>
              <w:ind w:right="71"/>
              <w:jc w:val="left"/>
              <w:rPr>
                <w:rFonts w:ascii="宋体" w:hAnsi="宋体"/>
              </w:rPr>
            </w:pPr>
          </w:p>
          <w:p w14:paraId="0E75283D">
            <w:pPr>
              <w:ind w:right="71"/>
              <w:jc w:val="left"/>
              <w:rPr>
                <w:rFonts w:ascii="宋体" w:hAnsi="宋体"/>
              </w:rPr>
            </w:pPr>
          </w:p>
          <w:p w14:paraId="680FFD12">
            <w:pPr>
              <w:ind w:right="71"/>
              <w:jc w:val="left"/>
              <w:rPr>
                <w:rFonts w:ascii="宋体" w:hAnsi="宋体"/>
              </w:rPr>
            </w:pPr>
          </w:p>
          <w:p w14:paraId="09C1E319">
            <w:pPr>
              <w:ind w:right="71"/>
              <w:jc w:val="left"/>
              <w:rPr>
                <w:rFonts w:ascii="宋体" w:hAnsi="宋体"/>
              </w:rPr>
            </w:pPr>
          </w:p>
          <w:p w14:paraId="3F38F722">
            <w:pPr>
              <w:ind w:right="71"/>
              <w:jc w:val="left"/>
              <w:rPr>
                <w:rFonts w:ascii="宋体" w:hAnsi="宋体"/>
              </w:rPr>
            </w:pPr>
          </w:p>
          <w:p w14:paraId="3380CEB4">
            <w:pPr>
              <w:ind w:right="71"/>
              <w:jc w:val="left"/>
              <w:rPr>
                <w:rFonts w:ascii="宋体" w:hAnsi="宋体"/>
              </w:rPr>
            </w:pPr>
          </w:p>
          <w:p w14:paraId="3D523E2B">
            <w:pPr>
              <w:ind w:right="71"/>
              <w:jc w:val="left"/>
              <w:rPr>
                <w:rFonts w:ascii="宋体" w:hAnsi="宋体"/>
              </w:rPr>
            </w:pPr>
          </w:p>
          <w:p w14:paraId="58E0B0F8">
            <w:pPr>
              <w:ind w:right="71"/>
              <w:jc w:val="left"/>
              <w:rPr>
                <w:rFonts w:ascii="宋体" w:hAnsi="宋体"/>
              </w:rPr>
            </w:pPr>
          </w:p>
          <w:p w14:paraId="0D5B7C20">
            <w:pPr>
              <w:ind w:right="71"/>
              <w:jc w:val="left"/>
              <w:rPr>
                <w:rFonts w:ascii="宋体" w:hAnsi="宋体"/>
              </w:rPr>
            </w:pPr>
          </w:p>
          <w:p w14:paraId="2D06CA1C">
            <w:pPr>
              <w:ind w:right="71"/>
              <w:jc w:val="left"/>
              <w:rPr>
                <w:rFonts w:ascii="宋体" w:hAnsi="宋体"/>
              </w:rPr>
            </w:pPr>
          </w:p>
          <w:p w14:paraId="602C55AB">
            <w:pPr>
              <w:ind w:right="71"/>
              <w:jc w:val="left"/>
              <w:rPr>
                <w:rFonts w:ascii="宋体" w:hAnsi="宋体"/>
              </w:rPr>
            </w:pPr>
          </w:p>
          <w:p w14:paraId="6AEFBD40">
            <w:pPr>
              <w:ind w:right="71"/>
              <w:jc w:val="left"/>
              <w:rPr>
                <w:rFonts w:ascii="宋体" w:hAnsi="宋体"/>
              </w:rPr>
            </w:pPr>
          </w:p>
          <w:p w14:paraId="491163DE">
            <w:pPr>
              <w:ind w:right="71"/>
              <w:jc w:val="left"/>
              <w:rPr>
                <w:rFonts w:ascii="宋体" w:hAnsi="宋体"/>
              </w:rPr>
            </w:pPr>
          </w:p>
        </w:tc>
      </w:tr>
      <w:tr w14:paraId="1DF32F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0" w:hRule="atLeast"/>
        </w:trPr>
        <w:tc>
          <w:tcPr>
            <w:tcW w:w="9660" w:type="dxa"/>
            <w:tcBorders>
              <w:bottom w:val="single" w:color="auto" w:sz="4" w:space="0"/>
            </w:tcBorders>
          </w:tcPr>
          <w:p w14:paraId="785222C3">
            <w:pPr>
              <w:ind w:right="71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[研究内容]</w:t>
            </w:r>
            <w:r>
              <w:rPr>
                <w:rFonts w:hint="eastAsia" w:ascii="宋体"/>
                <w:sz w:val="24"/>
              </w:rPr>
              <w:t>本课题的研究对象、总体框架、重点难点、主要目标等。</w:t>
            </w:r>
          </w:p>
          <w:p w14:paraId="5251D070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32B27509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10D52951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FC2C868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8381541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9B3FFDD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EB52A2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D4E06A0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3BCD304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5B9AFBD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3006EDF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1A9EE61B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1CD9EEA2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547DEE1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3FF534A6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33E2251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1828AE90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8F93E37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922B5CD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B264028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5D3F83F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1FEA861F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F7006C6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31A5D7C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90C35B7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4E64A02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B46D266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298572D7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D653A42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09B364F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5D4C49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31990378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D08768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3B78EA7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BE86EAE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8358128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38F2702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C0E707B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2CE4D1F9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9E0BEF1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7011B1F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192C1AD2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61B0EFD9">
            <w:pPr>
              <w:ind w:right="71"/>
              <w:jc w:val="left"/>
              <w:rPr>
                <w:rFonts w:ascii="宋体" w:hAnsi="宋体"/>
              </w:rPr>
            </w:pPr>
          </w:p>
        </w:tc>
      </w:tr>
      <w:tr w14:paraId="698A45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0" w:hRule="atLeast"/>
        </w:trPr>
        <w:tc>
          <w:tcPr>
            <w:tcW w:w="9660" w:type="dxa"/>
            <w:tcBorders>
              <w:top w:val="single" w:color="auto" w:sz="4" w:space="0"/>
            </w:tcBorders>
          </w:tcPr>
          <w:p w14:paraId="2503E75F">
            <w:pPr>
              <w:ind w:right="71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[思路方法]  </w:t>
            </w:r>
            <w:r>
              <w:rPr>
                <w:rFonts w:hint="eastAsia" w:ascii="宋体"/>
                <w:sz w:val="24"/>
              </w:rPr>
              <w:t>本课题研究的基本思路、具体研究方法、研究计划及其可行性等。</w:t>
            </w:r>
          </w:p>
          <w:p w14:paraId="3B3D1792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57D5A7A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0BDFDB4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F712AE0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2FED8ABC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B27397F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220EABB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DBB700C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B131AC5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673131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376E4707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04CCFBF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EEDF9C8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40290AB3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5E127159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563F87E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7215DCC8">
            <w:pPr>
              <w:ind w:right="71"/>
              <w:jc w:val="left"/>
              <w:rPr>
                <w:rFonts w:ascii="宋体"/>
                <w:sz w:val="24"/>
              </w:rPr>
            </w:pPr>
          </w:p>
          <w:p w14:paraId="31DA86A3">
            <w:pPr>
              <w:ind w:right="71"/>
              <w:jc w:val="left"/>
              <w:rPr>
                <w:rFonts w:ascii="宋体" w:hAnsi="宋体"/>
              </w:rPr>
            </w:pPr>
          </w:p>
        </w:tc>
      </w:tr>
      <w:tr w14:paraId="6147A9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5" w:hRule="atLeast"/>
        </w:trPr>
        <w:tc>
          <w:tcPr>
            <w:tcW w:w="9660" w:type="dxa"/>
            <w:tcBorders>
              <w:bottom w:val="single" w:color="auto" w:sz="4" w:space="0"/>
            </w:tcBorders>
          </w:tcPr>
          <w:p w14:paraId="0408FE45"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[创新之处]  </w:t>
            </w:r>
            <w:r>
              <w:rPr>
                <w:rFonts w:hint="eastAsia" w:ascii="宋体"/>
                <w:sz w:val="24"/>
              </w:rPr>
              <w:t>在学术思想、学术观点、研究方法等方面的特色和创新。</w:t>
            </w:r>
          </w:p>
          <w:p w14:paraId="3A8BFA0C">
            <w:pPr>
              <w:jc w:val="left"/>
              <w:rPr>
                <w:rFonts w:ascii="宋体"/>
                <w:sz w:val="24"/>
              </w:rPr>
            </w:pPr>
          </w:p>
          <w:p w14:paraId="6085C345">
            <w:pPr>
              <w:jc w:val="left"/>
              <w:rPr>
                <w:rFonts w:ascii="宋体"/>
                <w:sz w:val="24"/>
              </w:rPr>
            </w:pPr>
          </w:p>
          <w:p w14:paraId="50784C2F">
            <w:pPr>
              <w:jc w:val="left"/>
              <w:rPr>
                <w:rFonts w:ascii="宋体"/>
                <w:sz w:val="24"/>
              </w:rPr>
            </w:pPr>
          </w:p>
          <w:p w14:paraId="5D675E5D">
            <w:pPr>
              <w:jc w:val="left"/>
              <w:rPr>
                <w:rFonts w:ascii="宋体"/>
                <w:sz w:val="24"/>
              </w:rPr>
            </w:pPr>
          </w:p>
          <w:p w14:paraId="66A33DEF">
            <w:pPr>
              <w:jc w:val="left"/>
              <w:rPr>
                <w:rFonts w:ascii="宋体"/>
                <w:sz w:val="24"/>
              </w:rPr>
            </w:pPr>
          </w:p>
          <w:p w14:paraId="2B1BCAA2">
            <w:pPr>
              <w:jc w:val="left"/>
              <w:rPr>
                <w:rFonts w:ascii="宋体" w:hAnsi="宋体"/>
              </w:rPr>
            </w:pPr>
          </w:p>
        </w:tc>
      </w:tr>
      <w:tr w14:paraId="3A6D66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</w:trPr>
        <w:tc>
          <w:tcPr>
            <w:tcW w:w="9660" w:type="dxa"/>
            <w:tcBorders>
              <w:bottom w:val="single" w:color="auto" w:sz="4" w:space="0"/>
            </w:tcBorders>
          </w:tcPr>
          <w:p w14:paraId="3231BB53"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[预期成果]  </w:t>
            </w:r>
            <w:r>
              <w:rPr>
                <w:rFonts w:hint="eastAsia" w:ascii="宋体"/>
                <w:sz w:val="24"/>
              </w:rPr>
              <w:t>成果形式、使用去向及预期社会效益等。</w:t>
            </w:r>
          </w:p>
          <w:p w14:paraId="68A3260D">
            <w:pPr>
              <w:jc w:val="left"/>
              <w:rPr>
                <w:rFonts w:ascii="宋体"/>
                <w:sz w:val="24"/>
              </w:rPr>
            </w:pPr>
          </w:p>
          <w:p w14:paraId="1137E86F">
            <w:pPr>
              <w:jc w:val="left"/>
              <w:rPr>
                <w:rFonts w:ascii="宋体"/>
                <w:b/>
                <w:sz w:val="24"/>
              </w:rPr>
            </w:pPr>
          </w:p>
          <w:p w14:paraId="71F16FA9">
            <w:pPr>
              <w:jc w:val="left"/>
              <w:rPr>
                <w:rFonts w:ascii="宋体"/>
                <w:b/>
                <w:sz w:val="24"/>
              </w:rPr>
            </w:pPr>
          </w:p>
          <w:p w14:paraId="1A413030">
            <w:pPr>
              <w:jc w:val="left"/>
              <w:rPr>
                <w:rFonts w:ascii="宋体"/>
                <w:b/>
                <w:sz w:val="24"/>
              </w:rPr>
            </w:pPr>
          </w:p>
          <w:p w14:paraId="4640F63D">
            <w:pPr>
              <w:jc w:val="left"/>
              <w:rPr>
                <w:rFonts w:ascii="宋体"/>
                <w:b/>
                <w:sz w:val="24"/>
              </w:rPr>
            </w:pPr>
          </w:p>
          <w:p w14:paraId="0B2ED6CE">
            <w:pPr>
              <w:jc w:val="left"/>
              <w:rPr>
                <w:rFonts w:ascii="宋体"/>
                <w:b/>
                <w:sz w:val="24"/>
              </w:rPr>
            </w:pPr>
          </w:p>
          <w:p w14:paraId="3DF1EE2B">
            <w:pPr>
              <w:jc w:val="left"/>
              <w:rPr>
                <w:rFonts w:ascii="宋体"/>
                <w:b/>
                <w:sz w:val="24"/>
              </w:rPr>
            </w:pPr>
          </w:p>
          <w:p w14:paraId="25DED211">
            <w:pPr>
              <w:jc w:val="left"/>
              <w:rPr>
                <w:rFonts w:ascii="宋体"/>
                <w:b/>
                <w:sz w:val="24"/>
              </w:rPr>
            </w:pPr>
          </w:p>
          <w:p w14:paraId="39143EF2">
            <w:pPr>
              <w:jc w:val="left"/>
              <w:rPr>
                <w:rFonts w:ascii="宋体"/>
                <w:b/>
                <w:sz w:val="24"/>
              </w:rPr>
            </w:pPr>
          </w:p>
          <w:p w14:paraId="1BD1F851">
            <w:pPr>
              <w:jc w:val="left"/>
              <w:rPr>
                <w:rFonts w:ascii="宋体"/>
                <w:b/>
                <w:sz w:val="24"/>
              </w:rPr>
            </w:pPr>
          </w:p>
          <w:p w14:paraId="7B7B7CC5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14:paraId="391EA3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</w:trPr>
        <w:tc>
          <w:tcPr>
            <w:tcW w:w="9660" w:type="dxa"/>
            <w:tcBorders>
              <w:bottom w:val="single" w:color="auto" w:sz="4" w:space="0"/>
            </w:tcBorders>
          </w:tcPr>
          <w:p w14:paraId="32A427A7"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[相关成果] </w:t>
            </w:r>
            <w:r>
              <w:rPr>
                <w:rFonts w:hint="eastAsia" w:ascii="宋体"/>
                <w:sz w:val="24"/>
              </w:rPr>
              <w:t xml:space="preserve"> 研究团队已有的该项目相关研究成果</w:t>
            </w:r>
            <w:r>
              <w:rPr>
                <w:rFonts w:ascii="宋体"/>
                <w:sz w:val="24"/>
              </w:rPr>
              <w:t xml:space="preserve"> (</w:t>
            </w:r>
            <w:r>
              <w:rPr>
                <w:rFonts w:hint="eastAsia" w:ascii="宋体"/>
                <w:sz w:val="24"/>
              </w:rPr>
              <w:t>限填5项</w:t>
            </w:r>
            <w:r>
              <w:rPr>
                <w:rFonts w:ascii="宋体"/>
                <w:sz w:val="24"/>
              </w:rPr>
              <w:t>)</w:t>
            </w:r>
            <w:r>
              <w:rPr>
                <w:rFonts w:hint="eastAsia" w:ascii="宋体"/>
                <w:sz w:val="24"/>
              </w:rPr>
              <w:t>。</w:t>
            </w:r>
          </w:p>
          <w:p w14:paraId="40636A10">
            <w:pPr>
              <w:jc w:val="left"/>
              <w:rPr>
                <w:rFonts w:ascii="宋体"/>
                <w:sz w:val="24"/>
              </w:rPr>
            </w:pPr>
          </w:p>
          <w:p w14:paraId="1C44808D">
            <w:pPr>
              <w:jc w:val="left"/>
              <w:rPr>
                <w:rFonts w:ascii="宋体"/>
                <w:b/>
                <w:sz w:val="24"/>
              </w:rPr>
            </w:pPr>
          </w:p>
          <w:p w14:paraId="2652114A">
            <w:pPr>
              <w:jc w:val="left"/>
              <w:rPr>
                <w:rFonts w:ascii="宋体"/>
                <w:b/>
                <w:sz w:val="24"/>
              </w:rPr>
            </w:pPr>
          </w:p>
          <w:p w14:paraId="55F6175B">
            <w:pPr>
              <w:jc w:val="left"/>
              <w:rPr>
                <w:rFonts w:ascii="宋体"/>
                <w:b/>
                <w:sz w:val="24"/>
              </w:rPr>
            </w:pPr>
          </w:p>
          <w:p w14:paraId="2D32F1EC">
            <w:pPr>
              <w:jc w:val="left"/>
              <w:rPr>
                <w:rFonts w:ascii="宋体"/>
                <w:b/>
                <w:sz w:val="24"/>
              </w:rPr>
            </w:pPr>
          </w:p>
          <w:p w14:paraId="6E389535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14:paraId="37860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7" w:hRule="atLeast"/>
        </w:trPr>
        <w:tc>
          <w:tcPr>
            <w:tcW w:w="9660" w:type="dxa"/>
            <w:tcBorders>
              <w:top w:val="single" w:color="auto" w:sz="4" w:space="0"/>
            </w:tcBorders>
          </w:tcPr>
          <w:p w14:paraId="23FC4F5E"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/>
                <w:b/>
                <w:sz w:val="24"/>
              </w:rPr>
              <w:t xml:space="preserve">[参考文献]  </w:t>
            </w:r>
            <w:r>
              <w:rPr>
                <w:rFonts w:hint="eastAsia" w:ascii="宋体"/>
                <w:sz w:val="24"/>
              </w:rPr>
              <w:t>主要参考文献</w:t>
            </w:r>
            <w:r>
              <w:rPr>
                <w:rFonts w:ascii="宋体"/>
                <w:sz w:val="24"/>
              </w:rPr>
              <w:t>(</w:t>
            </w:r>
            <w:r>
              <w:rPr>
                <w:rFonts w:hint="eastAsia" w:ascii="宋体"/>
                <w:sz w:val="24"/>
              </w:rPr>
              <w:t>限填</w:t>
            </w:r>
            <w:r>
              <w:rPr>
                <w:rFonts w:ascii="宋体"/>
                <w:sz w:val="24"/>
              </w:rPr>
              <w:t>20</w:t>
            </w:r>
            <w:r>
              <w:rPr>
                <w:rFonts w:hint="eastAsia" w:ascii="宋体"/>
                <w:sz w:val="24"/>
              </w:rPr>
              <w:t>项</w:t>
            </w:r>
            <w:r>
              <w:rPr>
                <w:rFonts w:ascii="宋体"/>
                <w:sz w:val="24"/>
              </w:rPr>
              <w:t>)</w:t>
            </w:r>
            <w:r>
              <w:rPr>
                <w:rFonts w:hint="eastAsia" w:ascii="宋体"/>
                <w:sz w:val="24"/>
              </w:rPr>
              <w:t>。</w:t>
            </w:r>
          </w:p>
          <w:p w14:paraId="72D93151">
            <w:pPr>
              <w:jc w:val="left"/>
              <w:rPr>
                <w:rFonts w:ascii="宋体" w:hAnsi="宋体"/>
              </w:rPr>
            </w:pPr>
          </w:p>
          <w:p w14:paraId="5D36EF6F">
            <w:pPr>
              <w:jc w:val="left"/>
              <w:rPr>
                <w:rFonts w:ascii="宋体" w:hAnsi="宋体"/>
              </w:rPr>
            </w:pPr>
          </w:p>
          <w:p w14:paraId="1B8155C7">
            <w:pPr>
              <w:jc w:val="left"/>
              <w:rPr>
                <w:rFonts w:ascii="宋体" w:hAnsi="宋体"/>
              </w:rPr>
            </w:pPr>
          </w:p>
          <w:p w14:paraId="694ED801">
            <w:pPr>
              <w:jc w:val="left"/>
              <w:rPr>
                <w:rFonts w:ascii="宋体" w:hAnsi="宋体"/>
              </w:rPr>
            </w:pPr>
          </w:p>
          <w:p w14:paraId="6F59F864">
            <w:pPr>
              <w:jc w:val="left"/>
              <w:rPr>
                <w:rFonts w:ascii="宋体" w:hAnsi="宋体"/>
              </w:rPr>
            </w:pPr>
          </w:p>
          <w:p w14:paraId="42000277">
            <w:pPr>
              <w:jc w:val="left"/>
              <w:rPr>
                <w:rFonts w:ascii="宋体" w:hAnsi="宋体"/>
              </w:rPr>
            </w:pPr>
          </w:p>
          <w:p w14:paraId="523143C2">
            <w:pPr>
              <w:jc w:val="left"/>
              <w:rPr>
                <w:rFonts w:ascii="宋体" w:hAnsi="宋体"/>
              </w:rPr>
            </w:pPr>
          </w:p>
        </w:tc>
      </w:tr>
    </w:tbl>
    <w:p w14:paraId="6DFE60E3">
      <w:pPr>
        <w:tabs>
          <w:tab w:val="left" w:pos="0"/>
        </w:tabs>
        <w:ind w:leftChars="-85" w:hanging="178" w:hangingChars="85"/>
        <w:rPr>
          <w:rFonts w:asciiTheme="minorEastAsia" w:hAnsiTheme="minorEastAsia" w:eastAsiaTheme="minorEastAsia"/>
          <w:color w:val="000000"/>
        </w:rPr>
      </w:pPr>
      <w:r>
        <w:rPr>
          <w:rFonts w:hint="eastAsia" w:asciiTheme="minorEastAsia" w:hAnsiTheme="minorEastAsia" w:eastAsiaTheme="minorEastAsia"/>
          <w:color w:val="000000"/>
        </w:rPr>
        <w:t>注： 1.活页文字表述中不得直接或间接透露个人信息或相关背景资料，否则取消参评资格。</w:t>
      </w:r>
    </w:p>
    <w:p w14:paraId="6A0F1B02">
      <w:pPr>
        <w:ind w:left="357" w:leftChars="170"/>
        <w:rPr>
          <w:rFonts w:asciiTheme="minorEastAsia" w:hAnsiTheme="minorEastAsia" w:eastAsiaTheme="minorEastAsia"/>
          <w:color w:val="000000"/>
        </w:rPr>
      </w:pPr>
      <w:r>
        <w:rPr>
          <w:rFonts w:hint="eastAsia" w:asciiTheme="minorEastAsia" w:hAnsiTheme="minorEastAsia" w:eastAsiaTheme="minorEastAsia"/>
          <w:color w:val="000000"/>
        </w:rPr>
        <w:t>2.前期相关研究成果只能填写成果名称、成果形式（如论文、专著、研究报告等），不得填写成果作者、单位、刊物或出版社名称、发表或出版时间等信息。与本课题研究无关的成果以及主持或参加的各类项目等不能填写。课题负责人和参加者的成果要分开填写。课题负责人的前期研究成果不列入参考文献。活页包括前期成果和参考文献</w:t>
      </w:r>
      <w:r>
        <w:rPr>
          <w:rFonts w:hint="eastAsia" w:asciiTheme="minorEastAsia" w:hAnsiTheme="minorEastAsia" w:eastAsiaTheme="minorEastAsia"/>
          <w:color w:val="000000"/>
          <w:lang w:val="en-US" w:eastAsia="zh-CN"/>
        </w:rPr>
        <w:t>在内不超过</w:t>
      </w:r>
      <w:r>
        <w:rPr>
          <w:rFonts w:hint="eastAsia" w:asciiTheme="minorEastAsia" w:hAnsiTheme="minorEastAsia" w:eastAsiaTheme="minorEastAsia"/>
          <w:color w:val="000000"/>
        </w:rPr>
        <w:t>4000字。</w:t>
      </w:r>
    </w:p>
    <w:sectPr>
      <w:headerReference r:id="rId3" w:type="default"/>
      <w:pgSz w:w="11907" w:h="16840"/>
      <w:pgMar w:top="1440" w:right="1531" w:bottom="1440" w:left="10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271A9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NWZhZGVhZWMzODMwYjQ2ODljZGJmOTBmOTdhYWIifQ=="/>
    <w:docVar w:name="KSO_WPS_MARK_KEY" w:val="d36d7f8c-50a7-41c4-a72c-4739c8cdcc7c"/>
  </w:docVars>
  <w:rsids>
    <w:rsidRoot w:val="00E96EDF"/>
    <w:rsid w:val="0000279C"/>
    <w:rsid w:val="00007DBA"/>
    <w:rsid w:val="00041A49"/>
    <w:rsid w:val="000B7CBF"/>
    <w:rsid w:val="000F2268"/>
    <w:rsid w:val="00110469"/>
    <w:rsid w:val="001401CD"/>
    <w:rsid w:val="00163B0C"/>
    <w:rsid w:val="0016722F"/>
    <w:rsid w:val="00173AC0"/>
    <w:rsid w:val="00192650"/>
    <w:rsid w:val="001D3D1B"/>
    <w:rsid w:val="001D6F54"/>
    <w:rsid w:val="00241FAE"/>
    <w:rsid w:val="0024618B"/>
    <w:rsid w:val="003459C3"/>
    <w:rsid w:val="0037133D"/>
    <w:rsid w:val="00392603"/>
    <w:rsid w:val="003C6F3B"/>
    <w:rsid w:val="003F43DC"/>
    <w:rsid w:val="003F7A3E"/>
    <w:rsid w:val="00415E93"/>
    <w:rsid w:val="00461E5C"/>
    <w:rsid w:val="00493349"/>
    <w:rsid w:val="004B0073"/>
    <w:rsid w:val="004C7705"/>
    <w:rsid w:val="004F20DB"/>
    <w:rsid w:val="005047EB"/>
    <w:rsid w:val="005410C4"/>
    <w:rsid w:val="0056203D"/>
    <w:rsid w:val="00581DEC"/>
    <w:rsid w:val="005944CD"/>
    <w:rsid w:val="005E049F"/>
    <w:rsid w:val="005E547C"/>
    <w:rsid w:val="00707C38"/>
    <w:rsid w:val="0072530E"/>
    <w:rsid w:val="00727A9F"/>
    <w:rsid w:val="007309A9"/>
    <w:rsid w:val="00754456"/>
    <w:rsid w:val="00771C5F"/>
    <w:rsid w:val="0079041B"/>
    <w:rsid w:val="007957E2"/>
    <w:rsid w:val="007A4D2D"/>
    <w:rsid w:val="007D3145"/>
    <w:rsid w:val="007E2C6A"/>
    <w:rsid w:val="007E37D1"/>
    <w:rsid w:val="007E721B"/>
    <w:rsid w:val="007E7B4A"/>
    <w:rsid w:val="00800D90"/>
    <w:rsid w:val="00812407"/>
    <w:rsid w:val="00813834"/>
    <w:rsid w:val="008B64D9"/>
    <w:rsid w:val="008C7415"/>
    <w:rsid w:val="008D6277"/>
    <w:rsid w:val="00925799"/>
    <w:rsid w:val="00991ACC"/>
    <w:rsid w:val="009C4D28"/>
    <w:rsid w:val="009D25A7"/>
    <w:rsid w:val="009F167E"/>
    <w:rsid w:val="009F3058"/>
    <w:rsid w:val="00A23DC6"/>
    <w:rsid w:val="00A418F7"/>
    <w:rsid w:val="00A471BB"/>
    <w:rsid w:val="00A50D63"/>
    <w:rsid w:val="00A91B0E"/>
    <w:rsid w:val="00A957C9"/>
    <w:rsid w:val="00A95A1E"/>
    <w:rsid w:val="00AA4BCE"/>
    <w:rsid w:val="00AC0290"/>
    <w:rsid w:val="00AD7BC3"/>
    <w:rsid w:val="00B806DA"/>
    <w:rsid w:val="00B9312E"/>
    <w:rsid w:val="00BC29EE"/>
    <w:rsid w:val="00BE2962"/>
    <w:rsid w:val="00C12B2A"/>
    <w:rsid w:val="00C211B6"/>
    <w:rsid w:val="00C319B4"/>
    <w:rsid w:val="00C564BC"/>
    <w:rsid w:val="00CF0329"/>
    <w:rsid w:val="00D246B4"/>
    <w:rsid w:val="00D45921"/>
    <w:rsid w:val="00D62FAC"/>
    <w:rsid w:val="00D67902"/>
    <w:rsid w:val="00DB1C22"/>
    <w:rsid w:val="00DD30F9"/>
    <w:rsid w:val="00DD4263"/>
    <w:rsid w:val="00E45545"/>
    <w:rsid w:val="00E46C5A"/>
    <w:rsid w:val="00E96EDF"/>
    <w:rsid w:val="00EB2095"/>
    <w:rsid w:val="00EC399E"/>
    <w:rsid w:val="00F03E20"/>
    <w:rsid w:val="00F418F5"/>
    <w:rsid w:val="00F459A3"/>
    <w:rsid w:val="00F63858"/>
    <w:rsid w:val="00F80B27"/>
    <w:rsid w:val="00F811C4"/>
    <w:rsid w:val="00F94C10"/>
    <w:rsid w:val="00FC123E"/>
    <w:rsid w:val="00FE574B"/>
    <w:rsid w:val="00FF7E6D"/>
    <w:rsid w:val="09030C73"/>
    <w:rsid w:val="0D330750"/>
    <w:rsid w:val="12E15989"/>
    <w:rsid w:val="14137204"/>
    <w:rsid w:val="1BC142AB"/>
    <w:rsid w:val="2EFB5EF9"/>
    <w:rsid w:val="4F471ED0"/>
    <w:rsid w:val="5255167B"/>
    <w:rsid w:val="5AC70BBC"/>
    <w:rsid w:val="69614E40"/>
    <w:rsid w:val="6E34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Cs w:val="20"/>
    </w:rPr>
  </w:style>
  <w:style w:type="paragraph" w:styleId="3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261CDC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462</Words>
  <Characters>471</Characters>
  <Lines>4</Lines>
  <Paragraphs>1</Paragraphs>
  <TotalTime>1</TotalTime>
  <ScaleCrop>false</ScaleCrop>
  <LinksUpToDate>false</LinksUpToDate>
  <CharactersWithSpaces>487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2021-01-11T02:04:00Z</dcterms:created>
  <dc:creator>Lenovo</dc:creator>
  <cp:lastModifiedBy>伍各</cp:lastModifiedBy>
  <cp:lastPrinted>2024-01-03T03:30:00Z</cp:lastPrinted>
  <dcterms:modified xsi:type="dcterms:W3CDTF">2026-01-13T06:25:04Z</dcterms:modified>
  <dc:title>2009年彝族宗教文献研究室课题指南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A1ECDCCC5C5E4A6D9D5711F2504F20F3_13</vt:lpwstr>
  </property>
  <property fmtid="{D5CDD505-2E9C-101B-9397-08002B2CF9AE}" pid="4" name="KSOTemplateDocerSaveRecord">
    <vt:lpwstr>eyJoZGlkIjoiN2NmNTExZDYxYmMyYmRkMzc2ODdiM2Y5YzVkNjEzMWEiLCJ1c2VySWQiOiI3NDIxODk1MDUifQ==</vt:lpwstr>
  </property>
</Properties>
</file>